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2F" w:rsidRDefault="004F132F" w:rsidP="00B05B9B">
      <w:pPr>
        <w:spacing w:after="80"/>
        <w:rPr>
          <w:lang w:val="nl-BE"/>
        </w:rPr>
      </w:pPr>
    </w:p>
    <w:p w:rsidR="00873B9B" w:rsidRPr="00333C92" w:rsidRDefault="004F132F" w:rsidP="00B05B9B">
      <w:pPr>
        <w:spacing w:after="80"/>
        <w:rPr>
          <w:b/>
          <w:lang w:val="nl-BE"/>
        </w:rPr>
      </w:pPr>
      <w:r w:rsidRPr="00333C92">
        <w:rPr>
          <w:b/>
          <w:lang w:val="nl-BE"/>
        </w:rPr>
        <w:t>MAARTEN LUTHER (1483 – 1546)</w:t>
      </w:r>
    </w:p>
    <w:p w:rsidR="004F132F" w:rsidRDefault="004F132F" w:rsidP="00B05B9B">
      <w:pPr>
        <w:spacing w:after="80"/>
        <w:rPr>
          <w:lang w:val="nl-BE"/>
        </w:rPr>
      </w:pPr>
      <w:r w:rsidRPr="004F132F">
        <w:rPr>
          <w:lang w:val="nl-BE"/>
        </w:rPr>
        <w:t>1.</w:t>
      </w:r>
      <w:r>
        <w:rPr>
          <w:lang w:val="nl-BE"/>
        </w:rPr>
        <w:t xml:space="preserve"> </w:t>
      </w:r>
      <w:r w:rsidRPr="004F132F">
        <w:rPr>
          <w:lang w:val="nl-BE"/>
        </w:rPr>
        <w:t>De opvatt</w:t>
      </w:r>
      <w:r>
        <w:rPr>
          <w:lang w:val="nl-BE"/>
        </w:rPr>
        <w:t xml:space="preserve">ingen over God in de middeleeuwen en daarna. </w:t>
      </w:r>
    </w:p>
    <w:p w:rsidR="004F132F" w:rsidRDefault="004F132F" w:rsidP="00B05B9B">
      <w:pPr>
        <w:spacing w:after="80"/>
        <w:rPr>
          <w:lang w:val="nl-BE"/>
        </w:rPr>
      </w:pPr>
      <w:r>
        <w:rPr>
          <w:lang w:val="nl-BE"/>
        </w:rPr>
        <w:tab/>
        <w:t xml:space="preserve">God op troon in de hemel, boven de wolken. </w:t>
      </w:r>
    </w:p>
    <w:p w:rsidR="004F132F" w:rsidRDefault="004F132F" w:rsidP="00B05B9B">
      <w:pPr>
        <w:spacing w:after="80"/>
        <w:rPr>
          <w:lang w:val="nl-BE"/>
        </w:rPr>
      </w:pPr>
      <w:r>
        <w:rPr>
          <w:lang w:val="nl-BE"/>
        </w:rPr>
        <w:tab/>
        <w:t xml:space="preserve">God is een rechtvaardige God die straft en beloont. </w:t>
      </w:r>
    </w:p>
    <w:p w:rsidR="00B11F32" w:rsidRDefault="00B11F32" w:rsidP="00B05B9B">
      <w:pPr>
        <w:spacing w:after="80"/>
        <w:rPr>
          <w:lang w:val="nl-BE"/>
        </w:rPr>
      </w:pPr>
      <w:r>
        <w:rPr>
          <w:lang w:val="nl-BE"/>
        </w:rPr>
        <w:tab/>
        <w:t>Geloof dat de ziel na de dood eeuwig voortleeft</w:t>
      </w:r>
    </w:p>
    <w:p w:rsidR="004F132F" w:rsidRDefault="004F132F" w:rsidP="00B05B9B">
      <w:pPr>
        <w:spacing w:after="80"/>
        <w:rPr>
          <w:lang w:val="nl-BE"/>
        </w:rPr>
      </w:pPr>
      <w:r>
        <w:rPr>
          <w:lang w:val="nl-BE"/>
        </w:rPr>
        <w:tab/>
        <w:t>Straf =  vagevuur en hel</w:t>
      </w:r>
      <w:r w:rsidR="00B05B9B">
        <w:rPr>
          <w:lang w:val="nl-BE"/>
        </w:rPr>
        <w:t>.</w:t>
      </w:r>
      <w:r>
        <w:rPr>
          <w:lang w:val="nl-BE"/>
        </w:rPr>
        <w:t xml:space="preserve"> Beloning = hemel</w:t>
      </w:r>
    </w:p>
    <w:p w:rsidR="004F132F" w:rsidRDefault="004F132F" w:rsidP="002C3CD6">
      <w:pPr>
        <w:spacing w:after="80"/>
        <w:ind w:left="720"/>
        <w:rPr>
          <w:lang w:val="nl-BE"/>
        </w:rPr>
      </w:pPr>
      <w:r>
        <w:rPr>
          <w:lang w:val="nl-BE"/>
        </w:rPr>
        <w:t>Vele mensen leefden in vrees voor God en probeerden daarom</w:t>
      </w:r>
      <w:r w:rsidR="002C3CD6">
        <w:rPr>
          <w:lang w:val="nl-BE"/>
        </w:rPr>
        <w:t xml:space="preserve"> een deugdzaam leven te leiden m</w:t>
      </w:r>
      <w:r>
        <w:rPr>
          <w:lang w:val="nl-BE"/>
        </w:rPr>
        <w:t xml:space="preserve">et zo weinig mogelijk zonden. </w:t>
      </w:r>
    </w:p>
    <w:p w:rsidR="004F132F" w:rsidRDefault="004F132F" w:rsidP="00B05B9B">
      <w:pPr>
        <w:spacing w:after="80"/>
        <w:ind w:left="720"/>
        <w:rPr>
          <w:lang w:val="nl-BE"/>
        </w:rPr>
      </w:pPr>
      <w:r>
        <w:rPr>
          <w:lang w:val="nl-BE"/>
        </w:rPr>
        <w:t xml:space="preserve">MAAR: men kon aflaten kopen om de goddelijke straf </w:t>
      </w:r>
      <w:r w:rsidR="004249E3">
        <w:rPr>
          <w:lang w:val="nl-BE"/>
        </w:rPr>
        <w:t>kwijt te schelden</w:t>
      </w:r>
      <w:r>
        <w:rPr>
          <w:lang w:val="nl-BE"/>
        </w:rPr>
        <w:t xml:space="preserve"> of te verminderen. Men moest dan na de dood niet naar de hel of naar het vagevuur, of minder lang. </w:t>
      </w:r>
    </w:p>
    <w:p w:rsidR="004F132F" w:rsidRDefault="004F132F" w:rsidP="00B05B9B">
      <w:pPr>
        <w:spacing w:after="80"/>
        <w:ind w:left="720"/>
        <w:rPr>
          <w:lang w:val="nl-BE"/>
        </w:rPr>
      </w:pPr>
      <w:r>
        <w:rPr>
          <w:lang w:val="nl-BE"/>
        </w:rPr>
        <w:t xml:space="preserve">De verkoop van aflaten diende om de bouw van de Sint-Pietersbasiliek in Rome te bekostigen. </w:t>
      </w:r>
    </w:p>
    <w:p w:rsidR="004F132F" w:rsidRDefault="004F132F" w:rsidP="00B05B9B">
      <w:pPr>
        <w:spacing w:after="80"/>
        <w:ind w:left="720"/>
        <w:rPr>
          <w:lang w:val="nl-BE"/>
        </w:rPr>
      </w:pPr>
      <w:r>
        <w:rPr>
          <w:lang w:val="nl-BE"/>
        </w:rPr>
        <w:t>Verkopers van aflaten trokken van stad naar stad, van dorp naar dorp en stelden zich in de kerken op met hun kra</w:t>
      </w:r>
      <w:r w:rsidR="00CD27CD">
        <w:rPr>
          <w:lang w:val="nl-BE"/>
        </w:rPr>
        <w:t xml:space="preserve">am met aflaten. </w:t>
      </w:r>
    </w:p>
    <w:p w:rsidR="004F132F" w:rsidRDefault="004F132F" w:rsidP="00B05B9B">
      <w:pPr>
        <w:spacing w:after="80"/>
        <w:ind w:left="720"/>
        <w:rPr>
          <w:lang w:val="nl-BE"/>
        </w:rPr>
      </w:pPr>
      <w:r>
        <w:rPr>
          <w:lang w:val="nl-BE"/>
        </w:rPr>
        <w:t xml:space="preserve">Maarten </w:t>
      </w:r>
      <w:proofErr w:type="spellStart"/>
      <w:r>
        <w:rPr>
          <w:lang w:val="nl-BE"/>
        </w:rPr>
        <w:t>Luther</w:t>
      </w:r>
      <w:proofErr w:type="spellEnd"/>
      <w:r>
        <w:rPr>
          <w:lang w:val="nl-BE"/>
        </w:rPr>
        <w:t xml:space="preserve"> was een monnik die een vreselijke grote angst van God had en zich steeds afvroeg hoe hij moest leven om toch maar niet door God gestraft te worden. </w:t>
      </w:r>
    </w:p>
    <w:p w:rsidR="002C3CD6" w:rsidRDefault="002C3CD6" w:rsidP="00B05B9B">
      <w:pPr>
        <w:spacing w:after="80"/>
        <w:ind w:left="720"/>
        <w:rPr>
          <w:lang w:val="nl-BE"/>
        </w:rPr>
      </w:pPr>
    </w:p>
    <w:p w:rsidR="004F132F" w:rsidRPr="002C3CD6" w:rsidRDefault="00171ED6" w:rsidP="00B05B9B">
      <w:pPr>
        <w:spacing w:after="80"/>
        <w:rPr>
          <w:b/>
          <w:lang w:val="nl-BE"/>
        </w:rPr>
      </w:pPr>
      <w:r w:rsidRPr="002C3CD6">
        <w:rPr>
          <w:b/>
          <w:lang w:val="nl-BE"/>
        </w:rPr>
        <w:t xml:space="preserve">2. Maarten </w:t>
      </w:r>
      <w:proofErr w:type="spellStart"/>
      <w:r w:rsidRPr="002C3CD6">
        <w:rPr>
          <w:b/>
          <w:lang w:val="nl-BE"/>
        </w:rPr>
        <w:t>Luther</w:t>
      </w:r>
      <w:proofErr w:type="spellEnd"/>
    </w:p>
    <w:p w:rsidR="00171ED6" w:rsidRDefault="00F530E9" w:rsidP="00B05B9B">
      <w:pPr>
        <w:spacing w:after="80"/>
        <w:ind w:left="720"/>
        <w:rPr>
          <w:lang w:val="nl-BE"/>
        </w:rPr>
      </w:pPr>
      <w:r>
        <w:rPr>
          <w:lang w:val="nl-BE"/>
        </w:rPr>
        <w:t>Zijn m</w:t>
      </w:r>
      <w:r w:rsidR="00171ED6">
        <w:rPr>
          <w:lang w:val="nl-BE"/>
        </w:rPr>
        <w:t xml:space="preserve">oeder was een zeer godvruchtige maar ook zeer bijgelovige vrouw. </w:t>
      </w:r>
      <w:r w:rsidR="00E16D02">
        <w:rPr>
          <w:lang w:val="nl-BE"/>
        </w:rPr>
        <w:t xml:space="preserve">Geloofde in boze en goede geesten. </w:t>
      </w:r>
      <w:r w:rsidR="00171ED6">
        <w:rPr>
          <w:lang w:val="nl-BE"/>
        </w:rPr>
        <w:t xml:space="preserve">Had schrik van duivels en van alles en nog wat. Die angst bracht ze over op haar zoon. </w:t>
      </w:r>
    </w:p>
    <w:p w:rsidR="00171ED6" w:rsidRDefault="00F530E9" w:rsidP="00B05B9B">
      <w:pPr>
        <w:spacing w:after="80"/>
        <w:ind w:left="720"/>
        <w:rPr>
          <w:lang w:val="nl-BE"/>
        </w:rPr>
      </w:pPr>
      <w:r>
        <w:rPr>
          <w:lang w:val="nl-BE"/>
        </w:rPr>
        <w:t>Zijn v</w:t>
      </w:r>
      <w:r w:rsidR="00171ED6">
        <w:rPr>
          <w:lang w:val="nl-BE"/>
        </w:rPr>
        <w:t>ader was een boerenzoon die mijnwerker werd in een kopermijn en daar carrière maakte. Die vader was thuis zeer streng, hardvochtig</w:t>
      </w:r>
      <w:r w:rsidR="00E16D02">
        <w:rPr>
          <w:lang w:val="nl-BE"/>
        </w:rPr>
        <w:t xml:space="preserve"> en strafte regelmatig ook met harde hand.</w:t>
      </w:r>
    </w:p>
    <w:p w:rsidR="00171ED6" w:rsidRDefault="00171ED6" w:rsidP="00B05B9B">
      <w:pPr>
        <w:spacing w:after="80"/>
        <w:ind w:left="720"/>
        <w:rPr>
          <w:lang w:val="nl-BE"/>
        </w:rPr>
      </w:pPr>
      <w:r>
        <w:rPr>
          <w:lang w:val="nl-BE"/>
        </w:rPr>
        <w:t xml:space="preserve">Het gezin woonde in </w:t>
      </w:r>
      <w:proofErr w:type="spellStart"/>
      <w:r>
        <w:rPr>
          <w:lang w:val="nl-BE"/>
        </w:rPr>
        <w:t>Eisleben</w:t>
      </w:r>
      <w:proofErr w:type="spellEnd"/>
      <w:r>
        <w:rPr>
          <w:lang w:val="nl-BE"/>
        </w:rPr>
        <w:t xml:space="preserve">  en later in </w:t>
      </w:r>
      <w:proofErr w:type="spellStart"/>
      <w:r>
        <w:rPr>
          <w:lang w:val="nl-BE"/>
        </w:rPr>
        <w:t>Mansfeld</w:t>
      </w:r>
      <w:proofErr w:type="spellEnd"/>
      <w:r>
        <w:rPr>
          <w:lang w:val="nl-BE"/>
        </w:rPr>
        <w:t xml:space="preserve"> in Saksen, Duitsland, in het </w:t>
      </w:r>
      <w:proofErr w:type="spellStart"/>
      <w:r w:rsidR="00921D14">
        <w:rPr>
          <w:lang w:val="nl-BE"/>
        </w:rPr>
        <w:t>Har</w:t>
      </w:r>
      <w:r w:rsidR="00E16D02">
        <w:rPr>
          <w:lang w:val="nl-BE"/>
        </w:rPr>
        <w:t>z</w:t>
      </w:r>
      <w:r>
        <w:rPr>
          <w:lang w:val="nl-BE"/>
        </w:rPr>
        <w:t>gebergte</w:t>
      </w:r>
      <w:proofErr w:type="spellEnd"/>
      <w:r w:rsidR="00E16D02">
        <w:rPr>
          <w:lang w:val="nl-BE"/>
        </w:rPr>
        <w:t xml:space="preserve">, </w:t>
      </w:r>
      <w:proofErr w:type="spellStart"/>
      <w:r w:rsidR="00E16D02">
        <w:rPr>
          <w:lang w:val="nl-BE"/>
        </w:rPr>
        <w:t>Midden-Duitsland</w:t>
      </w:r>
      <w:proofErr w:type="spellEnd"/>
      <w:r>
        <w:rPr>
          <w:lang w:val="nl-BE"/>
        </w:rPr>
        <w:t xml:space="preserve">. </w:t>
      </w:r>
    </w:p>
    <w:p w:rsidR="00171ED6" w:rsidRDefault="00171ED6" w:rsidP="00B05B9B">
      <w:pPr>
        <w:spacing w:after="80"/>
        <w:ind w:left="720"/>
        <w:rPr>
          <w:lang w:val="nl-BE"/>
        </w:rPr>
      </w:pPr>
      <w:r>
        <w:rPr>
          <w:lang w:val="nl-BE"/>
        </w:rPr>
        <w:t xml:space="preserve">Maarten werd geboren op 10 november 1483: op Sint-Maartensavond, vandaar zijn voornaam. </w:t>
      </w:r>
    </w:p>
    <w:p w:rsidR="00E16D02" w:rsidRDefault="00E16D02" w:rsidP="00B05B9B">
      <w:pPr>
        <w:spacing w:after="80"/>
        <w:ind w:left="720"/>
        <w:rPr>
          <w:lang w:val="nl-BE"/>
        </w:rPr>
      </w:pPr>
      <w:r>
        <w:rPr>
          <w:lang w:val="nl-BE"/>
        </w:rPr>
        <w:t xml:space="preserve">Gaat naar school in </w:t>
      </w:r>
      <w:proofErr w:type="spellStart"/>
      <w:r>
        <w:rPr>
          <w:lang w:val="nl-BE"/>
        </w:rPr>
        <w:t>Mansfeld</w:t>
      </w:r>
      <w:proofErr w:type="spellEnd"/>
      <w:r>
        <w:rPr>
          <w:lang w:val="nl-BE"/>
        </w:rPr>
        <w:t xml:space="preserve"> maar daarna naar een school van de Broeders van het Gemene Leven (</w:t>
      </w:r>
      <w:r w:rsidR="00CD27CD">
        <w:rPr>
          <w:lang w:val="nl-BE"/>
        </w:rPr>
        <w:t xml:space="preserve">net als </w:t>
      </w:r>
      <w:r>
        <w:rPr>
          <w:lang w:val="nl-BE"/>
        </w:rPr>
        <w:t xml:space="preserve"> Erasmus). Daar leert hij de Bijbel </w:t>
      </w:r>
      <w:r w:rsidR="00CD27CD">
        <w:rPr>
          <w:lang w:val="nl-BE"/>
        </w:rPr>
        <w:t>lezen</w:t>
      </w:r>
      <w:r>
        <w:rPr>
          <w:lang w:val="nl-BE"/>
        </w:rPr>
        <w:t xml:space="preserve">. Het verhaal van de roeping van Samuel maakt sterke indruk op hem. </w:t>
      </w:r>
    </w:p>
    <w:p w:rsidR="00E16D02" w:rsidRDefault="00E16D02" w:rsidP="00B05B9B">
      <w:pPr>
        <w:spacing w:after="80"/>
        <w:ind w:left="720"/>
        <w:rPr>
          <w:lang w:val="nl-BE"/>
        </w:rPr>
      </w:pPr>
      <w:r>
        <w:rPr>
          <w:lang w:val="nl-BE"/>
        </w:rPr>
        <w:t xml:space="preserve">Daarna een andere school in </w:t>
      </w:r>
      <w:proofErr w:type="spellStart"/>
      <w:r>
        <w:rPr>
          <w:lang w:val="nl-BE"/>
        </w:rPr>
        <w:t>Eisenach</w:t>
      </w:r>
      <w:proofErr w:type="spellEnd"/>
      <w:r>
        <w:rPr>
          <w:lang w:val="nl-BE"/>
        </w:rPr>
        <w:t xml:space="preserve">. Leert er vooral muziek. </w:t>
      </w:r>
    </w:p>
    <w:p w:rsidR="003F63BD" w:rsidRDefault="00E16D02" w:rsidP="00B05B9B">
      <w:pPr>
        <w:spacing w:after="80"/>
        <w:ind w:left="720"/>
        <w:rPr>
          <w:lang w:val="nl-BE"/>
        </w:rPr>
      </w:pPr>
      <w:r>
        <w:rPr>
          <w:lang w:val="nl-BE"/>
        </w:rPr>
        <w:t>Moet dan van zijn va</w:t>
      </w:r>
      <w:r w:rsidR="003F63BD">
        <w:rPr>
          <w:lang w:val="nl-BE"/>
        </w:rPr>
        <w:t xml:space="preserve">der rechten studeren aan de universiteit in </w:t>
      </w:r>
      <w:proofErr w:type="spellStart"/>
      <w:r w:rsidR="003F63BD">
        <w:rPr>
          <w:lang w:val="nl-BE"/>
        </w:rPr>
        <w:t>Erfurt</w:t>
      </w:r>
      <w:proofErr w:type="spellEnd"/>
      <w:r w:rsidR="003F63BD">
        <w:rPr>
          <w:lang w:val="nl-BE"/>
        </w:rPr>
        <w:t xml:space="preserve">, maar stopt ermee als </w:t>
      </w:r>
      <w:r w:rsidR="00CD27CD">
        <w:rPr>
          <w:lang w:val="nl-BE"/>
        </w:rPr>
        <w:t xml:space="preserve">zijn </w:t>
      </w:r>
      <w:r w:rsidR="003F63BD">
        <w:rPr>
          <w:lang w:val="nl-BE"/>
        </w:rPr>
        <w:t xml:space="preserve">vader sterft. </w:t>
      </w:r>
    </w:p>
    <w:p w:rsidR="00E16D02" w:rsidRPr="003F63BD" w:rsidRDefault="003F63BD" w:rsidP="00B05B9B">
      <w:pPr>
        <w:spacing w:after="80"/>
        <w:ind w:left="720"/>
        <w:rPr>
          <w:b/>
          <w:lang w:val="nl-BE"/>
        </w:rPr>
      </w:pPr>
      <w:r>
        <w:rPr>
          <w:lang w:val="nl-BE"/>
        </w:rPr>
        <w:t xml:space="preserve">In 1505 heeft hij enkele merkwaardige ervaringen waarvan hij denkt dat God ermee gemoeid is.        </w:t>
      </w:r>
      <w:r w:rsidR="00CD27CD">
        <w:rPr>
          <w:lang w:val="nl-BE"/>
        </w:rPr>
        <w:t xml:space="preserve">     </w:t>
      </w:r>
      <w:r w:rsidRPr="003F63BD">
        <w:rPr>
          <w:b/>
          <w:lang w:val="nl-BE"/>
        </w:rPr>
        <w:t xml:space="preserve">1. Hij heeft op reis een ongeval. </w:t>
      </w:r>
    </w:p>
    <w:p w:rsidR="003F63BD" w:rsidRPr="003F63BD" w:rsidRDefault="003F63BD" w:rsidP="00B05B9B">
      <w:pPr>
        <w:spacing w:after="80"/>
        <w:ind w:left="720"/>
        <w:rPr>
          <w:b/>
          <w:lang w:val="nl-BE"/>
        </w:rPr>
      </w:pPr>
      <w:r w:rsidRPr="003F63BD">
        <w:rPr>
          <w:b/>
          <w:lang w:val="nl-BE"/>
        </w:rPr>
        <w:t>2. Een vriend sterft</w:t>
      </w:r>
    </w:p>
    <w:p w:rsidR="003F63BD" w:rsidRPr="003F63BD" w:rsidRDefault="003F63BD" w:rsidP="00B05B9B">
      <w:pPr>
        <w:spacing w:after="80"/>
        <w:ind w:left="720"/>
        <w:rPr>
          <w:b/>
          <w:lang w:val="nl-BE"/>
        </w:rPr>
      </w:pPr>
      <w:r w:rsidRPr="003F63BD">
        <w:rPr>
          <w:b/>
          <w:lang w:val="nl-BE"/>
        </w:rPr>
        <w:t xml:space="preserve">3. Op wandel valt vlakbij hem de bliksem in een eik waardoor de eik </w:t>
      </w:r>
      <w:r>
        <w:rPr>
          <w:b/>
          <w:lang w:val="nl-BE"/>
        </w:rPr>
        <w:t>om</w:t>
      </w:r>
      <w:r w:rsidRPr="003F63BD">
        <w:rPr>
          <w:b/>
          <w:lang w:val="nl-BE"/>
        </w:rPr>
        <w:t xml:space="preserve">valt. </w:t>
      </w:r>
    </w:p>
    <w:p w:rsidR="003F63BD" w:rsidRDefault="003F63BD" w:rsidP="00B05B9B">
      <w:pPr>
        <w:spacing w:after="80"/>
        <w:ind w:left="720"/>
        <w:rPr>
          <w:lang w:val="nl-BE"/>
        </w:rPr>
      </w:pPr>
      <w:r>
        <w:rPr>
          <w:lang w:val="nl-BE"/>
        </w:rPr>
        <w:lastRenderedPageBreak/>
        <w:t xml:space="preserve">Hij belooft God om in het klooster te gaan en doet dat ook, tot verbazing van zijn familie, vrienden en kennissen. </w:t>
      </w:r>
    </w:p>
    <w:p w:rsidR="008336EE" w:rsidRDefault="000445AD" w:rsidP="00B05B9B">
      <w:pPr>
        <w:spacing w:after="80"/>
        <w:ind w:left="720"/>
        <w:rPr>
          <w:lang w:val="nl-BE"/>
        </w:rPr>
      </w:pPr>
      <w:r>
        <w:rPr>
          <w:lang w:val="nl-BE"/>
        </w:rPr>
        <w:t>In 1510 maakt hij een reis naar Rome.</w:t>
      </w:r>
      <w:r w:rsidR="00AB0D0F">
        <w:rPr>
          <w:lang w:val="nl-BE"/>
        </w:rPr>
        <w:t xml:space="preserve"> Hij kruipt op zijn knieën de heilige trappen van het </w:t>
      </w:r>
      <w:proofErr w:type="spellStart"/>
      <w:r w:rsidR="00AB0D0F">
        <w:rPr>
          <w:lang w:val="nl-BE"/>
        </w:rPr>
        <w:t>Lateraan</w:t>
      </w:r>
      <w:proofErr w:type="spellEnd"/>
      <w:r w:rsidR="00AB0D0F">
        <w:rPr>
          <w:lang w:val="nl-BE"/>
        </w:rPr>
        <w:t xml:space="preserve"> op</w:t>
      </w:r>
      <w:r w:rsidR="008336EE">
        <w:rPr>
          <w:lang w:val="nl-BE"/>
        </w:rPr>
        <w:t xml:space="preserve">. </w:t>
      </w:r>
      <w:r>
        <w:rPr>
          <w:lang w:val="nl-BE"/>
        </w:rPr>
        <w:t xml:space="preserve"> </w:t>
      </w:r>
    </w:p>
    <w:p w:rsidR="003F63BD" w:rsidRDefault="008336EE" w:rsidP="00B05B9B">
      <w:pPr>
        <w:spacing w:after="80"/>
        <w:ind w:left="720"/>
        <w:rPr>
          <w:lang w:val="nl-BE"/>
        </w:rPr>
      </w:pPr>
      <w:r>
        <w:rPr>
          <w:lang w:val="nl-BE"/>
        </w:rPr>
        <w:t>In Rome ziet hij</w:t>
      </w:r>
      <w:r w:rsidR="000445AD">
        <w:rPr>
          <w:lang w:val="nl-BE"/>
        </w:rPr>
        <w:t xml:space="preserve"> hoe paus en bisschoppen en kardinalen en priesters in weelde leven. Dat stoot hem tegen de borst. </w:t>
      </w:r>
    </w:p>
    <w:p w:rsidR="000445AD" w:rsidRDefault="000445AD" w:rsidP="00B05B9B">
      <w:pPr>
        <w:spacing w:after="80"/>
        <w:ind w:left="720"/>
        <w:rPr>
          <w:lang w:val="nl-BE"/>
        </w:rPr>
      </w:pPr>
      <w:r>
        <w:rPr>
          <w:lang w:val="nl-BE"/>
        </w:rPr>
        <w:t xml:space="preserve">Terug in </w:t>
      </w:r>
      <w:proofErr w:type="spellStart"/>
      <w:r>
        <w:rPr>
          <w:lang w:val="nl-BE"/>
        </w:rPr>
        <w:t>Wittenberg</w:t>
      </w:r>
      <w:proofErr w:type="spellEnd"/>
      <w:r>
        <w:rPr>
          <w:lang w:val="nl-BE"/>
        </w:rPr>
        <w:t xml:space="preserve"> wordt hij doctor in de theologie en professor. </w:t>
      </w:r>
      <w:r w:rsidR="004E47C4">
        <w:rPr>
          <w:lang w:val="nl-BE"/>
        </w:rPr>
        <w:t xml:space="preserve"> </w:t>
      </w:r>
    </w:p>
    <w:p w:rsidR="004E47C4" w:rsidRDefault="004E47C4" w:rsidP="00B05B9B">
      <w:pPr>
        <w:spacing w:after="80"/>
        <w:ind w:left="720"/>
        <w:rPr>
          <w:lang w:val="nl-BE"/>
        </w:rPr>
      </w:pPr>
      <w:r>
        <w:rPr>
          <w:lang w:val="nl-BE"/>
        </w:rPr>
        <w:t xml:space="preserve">Hij wordt goed bevriend met Erasmus. Ze schrijven regelmatig brieven naar elkaar. </w:t>
      </w:r>
      <w:r w:rsidR="008336EE">
        <w:rPr>
          <w:lang w:val="nl-BE"/>
        </w:rPr>
        <w:t xml:space="preserve">Erasmus verdedigt hem. </w:t>
      </w:r>
    </w:p>
    <w:p w:rsidR="000445AD" w:rsidRDefault="00AB0D0F" w:rsidP="00B05B9B">
      <w:pPr>
        <w:spacing w:after="80"/>
        <w:ind w:left="720"/>
        <w:rPr>
          <w:lang w:val="nl-BE"/>
        </w:rPr>
      </w:pPr>
      <w:r>
        <w:rPr>
          <w:lang w:val="nl-BE"/>
        </w:rPr>
        <w:t xml:space="preserve">Na vele dagen van meditatie in zijn kloostercel in de toren van het klooster </w:t>
      </w:r>
      <w:r w:rsidR="000445AD">
        <w:rPr>
          <w:lang w:val="nl-BE"/>
        </w:rPr>
        <w:t xml:space="preserve">komt </w:t>
      </w:r>
      <w:r>
        <w:rPr>
          <w:lang w:val="nl-BE"/>
        </w:rPr>
        <w:t xml:space="preserve">hij </w:t>
      </w:r>
      <w:r w:rsidR="000445AD">
        <w:rPr>
          <w:lang w:val="nl-BE"/>
        </w:rPr>
        <w:t xml:space="preserve">tot de overtuiging dat </w:t>
      </w:r>
      <w:r w:rsidR="00671295">
        <w:rPr>
          <w:lang w:val="nl-BE"/>
        </w:rPr>
        <w:t>de genade om een goed mens te zijn alleen van God kan komen. En d</w:t>
      </w:r>
      <w:r w:rsidR="000445AD">
        <w:rPr>
          <w:lang w:val="nl-BE"/>
        </w:rPr>
        <w:t>e enige manier om een goede christen</w:t>
      </w:r>
      <w:r w:rsidR="00671295">
        <w:rPr>
          <w:lang w:val="nl-BE"/>
        </w:rPr>
        <w:t xml:space="preserve"> te zijn bestaat erin om de Bijb</w:t>
      </w:r>
      <w:r w:rsidR="000445AD">
        <w:rPr>
          <w:lang w:val="nl-BE"/>
        </w:rPr>
        <w:t xml:space="preserve">el te lezen. Daarmee </w:t>
      </w:r>
      <w:r w:rsidR="002C3CD6">
        <w:rPr>
          <w:lang w:val="nl-BE"/>
        </w:rPr>
        <w:t>is zijn mening</w:t>
      </w:r>
      <w:r w:rsidR="000445AD">
        <w:rPr>
          <w:lang w:val="nl-BE"/>
        </w:rPr>
        <w:t xml:space="preserve"> totaal tegengesteld </w:t>
      </w:r>
      <w:r w:rsidR="002C3CD6">
        <w:rPr>
          <w:lang w:val="nl-BE"/>
        </w:rPr>
        <w:t xml:space="preserve">aan de </w:t>
      </w:r>
      <w:r w:rsidR="000445AD">
        <w:rPr>
          <w:lang w:val="nl-BE"/>
        </w:rPr>
        <w:t>mening dan de Kerk</w:t>
      </w:r>
      <w:r w:rsidR="008336EE">
        <w:rPr>
          <w:lang w:val="nl-BE"/>
        </w:rPr>
        <w:t xml:space="preserve">, want die vond dat het lezen van de Bijbel niet goed was voor de gewone gelovigen. </w:t>
      </w:r>
    </w:p>
    <w:p w:rsidR="00D06134" w:rsidRDefault="00D06134" w:rsidP="00B05B9B">
      <w:pPr>
        <w:spacing w:after="80"/>
        <w:ind w:left="720"/>
        <w:rPr>
          <w:lang w:val="nl-BE"/>
        </w:rPr>
      </w:pPr>
    </w:p>
    <w:p w:rsidR="000445AD" w:rsidRPr="008336EE" w:rsidRDefault="00671295" w:rsidP="00B05B9B">
      <w:pPr>
        <w:spacing w:after="80"/>
        <w:ind w:left="720"/>
        <w:rPr>
          <w:color w:val="C00000"/>
          <w:lang w:val="nl-BE"/>
        </w:rPr>
      </w:pPr>
      <w:r w:rsidRPr="008336EE">
        <w:rPr>
          <w:b/>
          <w:color w:val="C00000"/>
          <w:lang w:val="nl-BE"/>
        </w:rPr>
        <w:t>JOHANN</w:t>
      </w:r>
      <w:r w:rsidR="000445AD" w:rsidRPr="008336EE">
        <w:rPr>
          <w:b/>
          <w:color w:val="C00000"/>
          <w:lang w:val="nl-BE"/>
        </w:rPr>
        <w:t xml:space="preserve"> TETZEL</w:t>
      </w:r>
      <w:r w:rsidR="000445AD" w:rsidRPr="008336EE">
        <w:rPr>
          <w:color w:val="C00000"/>
          <w:lang w:val="nl-BE"/>
        </w:rPr>
        <w:t xml:space="preserve">: </w:t>
      </w:r>
      <w:r w:rsidRPr="008336EE">
        <w:rPr>
          <w:color w:val="C00000"/>
          <w:lang w:val="nl-BE"/>
        </w:rPr>
        <w:t xml:space="preserve"> </w:t>
      </w:r>
    </w:p>
    <w:p w:rsidR="00D06134" w:rsidRDefault="00591CF9" w:rsidP="00D06134">
      <w:pPr>
        <w:spacing w:after="0"/>
        <w:ind w:left="720"/>
        <w:rPr>
          <w:color w:val="C00000"/>
          <w:lang w:val="nl-BE"/>
        </w:rPr>
      </w:pPr>
      <w:r w:rsidRPr="008336EE">
        <w:rPr>
          <w:color w:val="C00000"/>
          <w:lang w:val="nl-BE"/>
        </w:rPr>
        <w:t>“</w:t>
      </w:r>
      <w:proofErr w:type="spellStart"/>
      <w:r w:rsidRPr="008336EE">
        <w:rPr>
          <w:color w:val="C00000"/>
          <w:lang w:val="nl-BE"/>
        </w:rPr>
        <w:t>Tetzel</w:t>
      </w:r>
      <w:proofErr w:type="spellEnd"/>
      <w:r w:rsidRPr="008336EE">
        <w:rPr>
          <w:color w:val="C00000"/>
          <w:lang w:val="nl-BE"/>
        </w:rPr>
        <w:t xml:space="preserve"> reisde van dorp naar dorp met een met koper beslagen kist, een zak vol gedrukte reçu’s en een enorm kruis waarover een pa</w:t>
      </w:r>
      <w:r w:rsidR="008336EE" w:rsidRPr="008336EE">
        <w:rPr>
          <w:color w:val="C00000"/>
          <w:lang w:val="nl-BE"/>
        </w:rPr>
        <w:t>u</w:t>
      </w:r>
      <w:r w:rsidRPr="008336EE">
        <w:rPr>
          <w:color w:val="C00000"/>
          <w:lang w:val="nl-BE"/>
        </w:rPr>
        <w:t xml:space="preserve">selijke banier was gedrapeerd. Zijn intocht in een stad werd begeleid door het luiden van kerkklokken. </w:t>
      </w:r>
      <w:proofErr w:type="spellStart"/>
      <w:r w:rsidRPr="008336EE">
        <w:rPr>
          <w:color w:val="C00000"/>
          <w:lang w:val="nl-BE"/>
        </w:rPr>
        <w:t>Tetzel</w:t>
      </w:r>
      <w:proofErr w:type="spellEnd"/>
      <w:r w:rsidRPr="008336EE">
        <w:rPr>
          <w:color w:val="C00000"/>
          <w:lang w:val="nl-BE"/>
        </w:rPr>
        <w:t xml:space="preserve"> installeerde zich  vervolgens in het </w:t>
      </w:r>
      <w:r w:rsidR="008336EE" w:rsidRPr="008336EE">
        <w:rPr>
          <w:color w:val="C00000"/>
          <w:lang w:val="nl-BE"/>
        </w:rPr>
        <w:t>s</w:t>
      </w:r>
      <w:r w:rsidRPr="008336EE">
        <w:rPr>
          <w:color w:val="C00000"/>
          <w:lang w:val="nl-BE"/>
        </w:rPr>
        <w:t>chip van de lokale kerk en begon zijn verkooppraatjes door te roepen: ‘Ik heb hier de vrijgeleides die de menselijke zie</w:t>
      </w:r>
      <w:r w:rsidR="008336EE" w:rsidRPr="008336EE">
        <w:rPr>
          <w:color w:val="C00000"/>
          <w:lang w:val="nl-BE"/>
        </w:rPr>
        <w:t>l</w:t>
      </w:r>
      <w:r w:rsidRPr="008336EE">
        <w:rPr>
          <w:color w:val="C00000"/>
          <w:lang w:val="nl-BE"/>
        </w:rPr>
        <w:t xml:space="preserve"> naar de hemelse vreugden van het paradijs leiden.’ De tarieven waren buitengewoon laag, ging hij verder, vooral als men het alternatief in overweging nam. Hij deed een beroep op het geweten van degenen die luisterden om voor hun dode verwanten te zorgen die zonder absolutie het graf waren ingegaan: </w:t>
      </w:r>
    </w:p>
    <w:p w:rsidR="00D06134" w:rsidRDefault="00591CF9" w:rsidP="00D06134">
      <w:pPr>
        <w:spacing w:after="0"/>
        <w:ind w:left="720" w:firstLine="720"/>
        <w:rPr>
          <w:b/>
          <w:color w:val="C00000"/>
          <w:lang w:val="nl-BE"/>
        </w:rPr>
      </w:pPr>
      <w:proofErr w:type="spellStart"/>
      <w:r w:rsidRPr="008336EE">
        <w:rPr>
          <w:b/>
          <w:color w:val="C00000"/>
          <w:lang w:val="nl-BE"/>
        </w:rPr>
        <w:t>Wenn</w:t>
      </w:r>
      <w:proofErr w:type="spellEnd"/>
      <w:r w:rsidRPr="008336EE">
        <w:rPr>
          <w:b/>
          <w:color w:val="C00000"/>
          <w:lang w:val="nl-BE"/>
        </w:rPr>
        <w:t xml:space="preserve"> das Geld </w:t>
      </w:r>
      <w:proofErr w:type="spellStart"/>
      <w:r w:rsidRPr="008336EE">
        <w:rPr>
          <w:b/>
          <w:color w:val="C00000"/>
          <w:lang w:val="nl-BE"/>
        </w:rPr>
        <w:t>im</w:t>
      </w:r>
      <w:proofErr w:type="spellEnd"/>
      <w:r w:rsidRPr="008336EE">
        <w:rPr>
          <w:b/>
          <w:color w:val="C00000"/>
          <w:lang w:val="nl-BE"/>
        </w:rPr>
        <w:t xml:space="preserve"> Kasten </w:t>
      </w:r>
      <w:proofErr w:type="spellStart"/>
      <w:r w:rsidRPr="008336EE">
        <w:rPr>
          <w:b/>
          <w:color w:val="C00000"/>
          <w:lang w:val="nl-BE"/>
        </w:rPr>
        <w:t>klingt</w:t>
      </w:r>
      <w:proofErr w:type="spellEnd"/>
      <w:r w:rsidRPr="008336EE">
        <w:rPr>
          <w:b/>
          <w:color w:val="C00000"/>
          <w:lang w:val="nl-BE"/>
        </w:rPr>
        <w:t xml:space="preserve">, </w:t>
      </w:r>
    </w:p>
    <w:p w:rsidR="00D06134" w:rsidRDefault="00591CF9" w:rsidP="00D06134">
      <w:pPr>
        <w:spacing w:after="0"/>
        <w:ind w:left="720" w:firstLine="720"/>
        <w:rPr>
          <w:b/>
          <w:color w:val="C00000"/>
          <w:lang w:val="nl-BE"/>
        </w:rPr>
      </w:pPr>
      <w:r w:rsidRPr="008336EE">
        <w:rPr>
          <w:b/>
          <w:color w:val="C00000"/>
          <w:lang w:val="nl-BE"/>
        </w:rPr>
        <w:t xml:space="preserve">die </w:t>
      </w:r>
      <w:proofErr w:type="spellStart"/>
      <w:r w:rsidRPr="008336EE">
        <w:rPr>
          <w:b/>
          <w:color w:val="C00000"/>
          <w:lang w:val="nl-BE"/>
        </w:rPr>
        <w:t>Seele</w:t>
      </w:r>
      <w:proofErr w:type="spellEnd"/>
      <w:r w:rsidRPr="008336EE">
        <w:rPr>
          <w:b/>
          <w:color w:val="C00000"/>
          <w:lang w:val="nl-BE"/>
        </w:rPr>
        <w:t xml:space="preserve"> </w:t>
      </w:r>
      <w:proofErr w:type="spellStart"/>
      <w:r w:rsidRPr="008336EE">
        <w:rPr>
          <w:b/>
          <w:color w:val="C00000"/>
          <w:lang w:val="nl-BE"/>
        </w:rPr>
        <w:t>aus</w:t>
      </w:r>
      <w:proofErr w:type="spellEnd"/>
      <w:r w:rsidRPr="008336EE">
        <w:rPr>
          <w:b/>
          <w:color w:val="C00000"/>
          <w:lang w:val="nl-BE"/>
        </w:rPr>
        <w:t xml:space="preserve"> </w:t>
      </w:r>
      <w:proofErr w:type="spellStart"/>
      <w:r w:rsidRPr="008336EE">
        <w:rPr>
          <w:b/>
          <w:color w:val="C00000"/>
          <w:lang w:val="nl-BE"/>
        </w:rPr>
        <w:t>dem</w:t>
      </w:r>
      <w:proofErr w:type="spellEnd"/>
      <w:r w:rsidRPr="008336EE">
        <w:rPr>
          <w:b/>
          <w:color w:val="C00000"/>
          <w:lang w:val="nl-BE"/>
        </w:rPr>
        <w:t xml:space="preserve"> </w:t>
      </w:r>
      <w:proofErr w:type="spellStart"/>
      <w:r w:rsidRPr="008336EE">
        <w:rPr>
          <w:b/>
          <w:color w:val="C00000"/>
          <w:lang w:val="nl-BE"/>
        </w:rPr>
        <w:t>Feuer</w:t>
      </w:r>
      <w:proofErr w:type="spellEnd"/>
      <w:r w:rsidRPr="008336EE">
        <w:rPr>
          <w:b/>
          <w:color w:val="C00000"/>
          <w:lang w:val="nl-BE"/>
        </w:rPr>
        <w:t xml:space="preserve"> springt. </w:t>
      </w:r>
    </w:p>
    <w:p w:rsidR="00591CF9" w:rsidRPr="008336EE" w:rsidRDefault="00591CF9" w:rsidP="00B05B9B">
      <w:pPr>
        <w:spacing w:after="80"/>
        <w:ind w:left="720"/>
        <w:rPr>
          <w:color w:val="C00000"/>
          <w:lang w:val="nl-BE"/>
        </w:rPr>
      </w:pPr>
      <w:proofErr w:type="spellStart"/>
      <w:r w:rsidRPr="008336EE">
        <w:rPr>
          <w:color w:val="C00000"/>
          <w:lang w:val="nl-BE"/>
        </w:rPr>
        <w:t>Tetzel</w:t>
      </w:r>
      <w:proofErr w:type="spellEnd"/>
      <w:r w:rsidRPr="008336EE">
        <w:rPr>
          <w:color w:val="C00000"/>
          <w:lang w:val="nl-BE"/>
        </w:rPr>
        <w:t xml:space="preserve"> maakte het nog bonter doo</w:t>
      </w:r>
      <w:r w:rsidR="008336EE" w:rsidRPr="008336EE">
        <w:rPr>
          <w:color w:val="C00000"/>
          <w:lang w:val="nl-BE"/>
        </w:rPr>
        <w:t>r</w:t>
      </w:r>
      <w:r w:rsidRPr="008336EE">
        <w:rPr>
          <w:color w:val="C00000"/>
          <w:lang w:val="nl-BE"/>
        </w:rPr>
        <w:t xml:space="preserve"> brieven te schrijven voor goedgelovigen met behulp waarvan de zonden die de persoon van plan was te begaan vergeven werden.</w:t>
      </w:r>
      <w:r w:rsidRPr="008336EE">
        <w:rPr>
          <w:b/>
          <w:color w:val="C00000"/>
          <w:lang w:val="nl-BE"/>
        </w:rPr>
        <w:t xml:space="preserve"> </w:t>
      </w:r>
    </w:p>
    <w:p w:rsidR="000445AD" w:rsidRDefault="000445AD" w:rsidP="00B05B9B">
      <w:pPr>
        <w:spacing w:after="80"/>
        <w:ind w:left="720"/>
        <w:rPr>
          <w:lang w:val="nl-BE"/>
        </w:rPr>
      </w:pPr>
      <w:r>
        <w:rPr>
          <w:lang w:val="nl-BE"/>
        </w:rPr>
        <w:t xml:space="preserve">Dan de 95  </w:t>
      </w:r>
      <w:r w:rsidR="00AB0D0F">
        <w:rPr>
          <w:lang w:val="nl-BE"/>
        </w:rPr>
        <w:t>stellingen</w:t>
      </w:r>
      <w:r>
        <w:rPr>
          <w:lang w:val="nl-BE"/>
        </w:rPr>
        <w:t xml:space="preserve"> aan de deur in </w:t>
      </w:r>
      <w:proofErr w:type="spellStart"/>
      <w:r>
        <w:rPr>
          <w:lang w:val="nl-BE"/>
        </w:rPr>
        <w:t>Wittenberg</w:t>
      </w:r>
      <w:proofErr w:type="spellEnd"/>
      <w:r>
        <w:rPr>
          <w:lang w:val="nl-BE"/>
        </w:rPr>
        <w:t xml:space="preserve"> in het Latijn. Eén van de</w:t>
      </w:r>
      <w:r w:rsidR="00AB0D0F">
        <w:rPr>
          <w:lang w:val="nl-BE"/>
        </w:rPr>
        <w:t xml:space="preserve"> stellingen</w:t>
      </w:r>
      <w:r>
        <w:rPr>
          <w:lang w:val="nl-BE"/>
        </w:rPr>
        <w:t xml:space="preserve">  is: De aflaten dienen tot niets</w:t>
      </w:r>
      <w:r w:rsidR="008336EE">
        <w:rPr>
          <w:lang w:val="nl-BE"/>
        </w:rPr>
        <w:t>, a</w:t>
      </w:r>
      <w:r>
        <w:rPr>
          <w:lang w:val="nl-BE"/>
        </w:rPr>
        <w:t>llee</w:t>
      </w:r>
      <w:r w:rsidR="002568F6">
        <w:rPr>
          <w:lang w:val="nl-BE"/>
        </w:rPr>
        <w:t xml:space="preserve">n God kan vergiffenis schenken, niet de paus. </w:t>
      </w:r>
      <w:r w:rsidR="00257377">
        <w:rPr>
          <w:lang w:val="nl-BE"/>
        </w:rPr>
        <w:t xml:space="preserve"> Vertaling van de stellingen in het Duits tegen de zin van </w:t>
      </w:r>
      <w:proofErr w:type="spellStart"/>
      <w:r w:rsidR="00257377">
        <w:rPr>
          <w:lang w:val="nl-BE"/>
        </w:rPr>
        <w:t>Luther</w:t>
      </w:r>
      <w:proofErr w:type="spellEnd"/>
      <w:r w:rsidR="00257377">
        <w:rPr>
          <w:lang w:val="nl-BE"/>
        </w:rPr>
        <w:t xml:space="preserve">. </w:t>
      </w:r>
      <w:r w:rsidR="008336EE">
        <w:rPr>
          <w:lang w:val="nl-BE"/>
        </w:rPr>
        <w:t xml:space="preserve">De stellingen verspreiden zich </w:t>
      </w:r>
      <w:proofErr w:type="spellStart"/>
      <w:r w:rsidR="008336EE">
        <w:rPr>
          <w:lang w:val="nl-BE"/>
        </w:rPr>
        <w:t>ranzendsnel</w:t>
      </w:r>
      <w:proofErr w:type="spellEnd"/>
      <w:r w:rsidR="008336EE">
        <w:rPr>
          <w:lang w:val="nl-BE"/>
        </w:rPr>
        <w:t xml:space="preserve"> over Duitsland. </w:t>
      </w:r>
    </w:p>
    <w:p w:rsidR="00257377" w:rsidRDefault="00257377" w:rsidP="00B05B9B">
      <w:pPr>
        <w:spacing w:after="80"/>
        <w:ind w:left="720"/>
        <w:rPr>
          <w:lang w:val="nl-BE"/>
        </w:rPr>
      </w:pPr>
      <w:r>
        <w:rPr>
          <w:lang w:val="nl-BE"/>
        </w:rPr>
        <w:t xml:space="preserve">Groot protest van de christelijke godgeleerden. </w:t>
      </w:r>
      <w:proofErr w:type="spellStart"/>
      <w:r>
        <w:rPr>
          <w:lang w:val="nl-BE"/>
        </w:rPr>
        <w:t>Luther</w:t>
      </w:r>
      <w:proofErr w:type="spellEnd"/>
      <w:r>
        <w:rPr>
          <w:lang w:val="nl-BE"/>
        </w:rPr>
        <w:t xml:space="preserve"> moet het gaan uitleggen. Hij blijft bij zijn mening dat alleen de Bij</w:t>
      </w:r>
      <w:r w:rsidR="008336EE">
        <w:rPr>
          <w:lang w:val="nl-BE"/>
        </w:rPr>
        <w:t xml:space="preserve">bel onfeilbaar is, de concilies </w:t>
      </w:r>
      <w:r w:rsidR="002767D2">
        <w:rPr>
          <w:lang w:val="nl-BE"/>
        </w:rPr>
        <w:t xml:space="preserve">zijn dit </w:t>
      </w:r>
      <w:r>
        <w:rPr>
          <w:lang w:val="nl-BE"/>
        </w:rPr>
        <w:t xml:space="preserve">niet. </w:t>
      </w:r>
    </w:p>
    <w:p w:rsidR="00257377" w:rsidRDefault="00257377" w:rsidP="00B05B9B">
      <w:pPr>
        <w:spacing w:after="80"/>
        <w:ind w:left="720"/>
        <w:rPr>
          <w:lang w:val="nl-BE"/>
        </w:rPr>
      </w:pPr>
      <w:r>
        <w:rPr>
          <w:lang w:val="nl-BE"/>
        </w:rPr>
        <w:t xml:space="preserve">De universiteit van Leuven veroordeelt de uitspraken van </w:t>
      </w:r>
      <w:proofErr w:type="spellStart"/>
      <w:r>
        <w:rPr>
          <w:lang w:val="nl-BE"/>
        </w:rPr>
        <w:t>Luther</w:t>
      </w:r>
      <w:proofErr w:type="spellEnd"/>
      <w:r>
        <w:rPr>
          <w:lang w:val="nl-BE"/>
        </w:rPr>
        <w:t xml:space="preserve"> en verbrandt zijn boeken. </w:t>
      </w:r>
      <w:proofErr w:type="spellStart"/>
      <w:r>
        <w:rPr>
          <w:lang w:val="nl-BE"/>
        </w:rPr>
        <w:t>Luther</w:t>
      </w:r>
      <w:proofErr w:type="spellEnd"/>
      <w:r>
        <w:rPr>
          <w:lang w:val="nl-BE"/>
        </w:rPr>
        <w:t xml:space="preserve"> noemt de professoren: “De ezels van Leuven”!</w:t>
      </w:r>
    </w:p>
    <w:p w:rsidR="004E47C4" w:rsidRDefault="00257377" w:rsidP="00B05B9B">
      <w:pPr>
        <w:spacing w:after="80"/>
        <w:ind w:left="720"/>
        <w:rPr>
          <w:lang w:val="nl-BE"/>
        </w:rPr>
      </w:pPr>
      <w:r>
        <w:rPr>
          <w:lang w:val="nl-BE"/>
        </w:rPr>
        <w:t xml:space="preserve">De paus doet </w:t>
      </w:r>
      <w:proofErr w:type="spellStart"/>
      <w:r>
        <w:rPr>
          <w:lang w:val="nl-BE"/>
        </w:rPr>
        <w:t>Luther</w:t>
      </w:r>
      <w:proofErr w:type="spellEnd"/>
      <w:r>
        <w:rPr>
          <w:lang w:val="nl-BE"/>
        </w:rPr>
        <w:t xml:space="preserve"> in de ban.</w:t>
      </w:r>
      <w:r w:rsidR="004E47C4">
        <w:rPr>
          <w:lang w:val="nl-BE"/>
        </w:rPr>
        <w:t xml:space="preserve"> </w:t>
      </w:r>
      <w:proofErr w:type="spellStart"/>
      <w:r w:rsidR="004E47C4">
        <w:rPr>
          <w:lang w:val="nl-BE"/>
        </w:rPr>
        <w:t>Luther</w:t>
      </w:r>
      <w:proofErr w:type="spellEnd"/>
      <w:r w:rsidR="004E47C4">
        <w:rPr>
          <w:lang w:val="nl-BE"/>
        </w:rPr>
        <w:t xml:space="preserve"> verbrandt de brief van de paus in het openbaar. </w:t>
      </w:r>
    </w:p>
    <w:p w:rsidR="004E47C4" w:rsidRDefault="004E47C4" w:rsidP="00B05B9B">
      <w:pPr>
        <w:spacing w:after="80"/>
        <w:ind w:left="720"/>
        <w:rPr>
          <w:lang w:val="nl-BE"/>
        </w:rPr>
      </w:pPr>
      <w:r>
        <w:rPr>
          <w:lang w:val="nl-BE"/>
        </w:rPr>
        <w:lastRenderedPageBreak/>
        <w:t xml:space="preserve">Keizer Karel verplicht </w:t>
      </w:r>
      <w:proofErr w:type="spellStart"/>
      <w:r>
        <w:rPr>
          <w:lang w:val="nl-BE"/>
        </w:rPr>
        <w:t>Luther</w:t>
      </w:r>
      <w:proofErr w:type="spellEnd"/>
      <w:r>
        <w:rPr>
          <w:lang w:val="nl-BE"/>
        </w:rPr>
        <w:t xml:space="preserve"> om naar de Rijksdag in WORMS te komen om uitleg te geven. Hij belooft dat </w:t>
      </w:r>
      <w:proofErr w:type="spellStart"/>
      <w:r>
        <w:rPr>
          <w:lang w:val="nl-BE"/>
        </w:rPr>
        <w:t>Luther</w:t>
      </w:r>
      <w:proofErr w:type="spellEnd"/>
      <w:r>
        <w:rPr>
          <w:lang w:val="nl-BE"/>
        </w:rPr>
        <w:t xml:space="preserve"> als vrij man mag komen en gaan. </w:t>
      </w:r>
      <w:proofErr w:type="spellStart"/>
      <w:r>
        <w:rPr>
          <w:lang w:val="nl-BE"/>
        </w:rPr>
        <w:t>Luther</w:t>
      </w:r>
      <w:proofErr w:type="spellEnd"/>
      <w:r>
        <w:rPr>
          <w:lang w:val="nl-BE"/>
        </w:rPr>
        <w:t xml:space="preserve"> gaat en verdedigt zich en wil zijn uitspraken niet herroepen. Hij zegt:  </w:t>
      </w:r>
      <w:r w:rsidRPr="002767D2">
        <w:rPr>
          <w:b/>
          <w:lang w:val="nl-BE"/>
        </w:rPr>
        <w:t xml:space="preserve">HIER STA IK, IK KAN NIET ANDERS. </w:t>
      </w:r>
      <w:r w:rsidR="008336EE" w:rsidRPr="002767D2">
        <w:rPr>
          <w:b/>
          <w:lang w:val="nl-BE"/>
        </w:rPr>
        <w:t>ZO HELPE MIJ GOD.</w:t>
      </w:r>
      <w:r w:rsidR="008336EE">
        <w:rPr>
          <w:lang w:val="nl-BE"/>
        </w:rPr>
        <w:t xml:space="preserve"> </w:t>
      </w:r>
    </w:p>
    <w:p w:rsidR="004E47C4" w:rsidRDefault="004E47C4" w:rsidP="00B05B9B">
      <w:pPr>
        <w:spacing w:after="80"/>
        <w:ind w:left="720"/>
        <w:rPr>
          <w:lang w:val="nl-BE"/>
        </w:rPr>
      </w:pPr>
      <w:r>
        <w:rPr>
          <w:lang w:val="nl-BE"/>
        </w:rPr>
        <w:t xml:space="preserve">Keizer Karel verklaart </w:t>
      </w:r>
      <w:proofErr w:type="spellStart"/>
      <w:r>
        <w:rPr>
          <w:lang w:val="nl-BE"/>
        </w:rPr>
        <w:t>Luther</w:t>
      </w:r>
      <w:proofErr w:type="spellEnd"/>
      <w:r>
        <w:rPr>
          <w:lang w:val="nl-BE"/>
        </w:rPr>
        <w:t xml:space="preserve"> vogelvrij: iedereen mag hem doden. Maar Keurvorst Frederik de Wijze laat </w:t>
      </w:r>
      <w:proofErr w:type="spellStart"/>
      <w:r>
        <w:rPr>
          <w:lang w:val="nl-BE"/>
        </w:rPr>
        <w:t>Luther</w:t>
      </w:r>
      <w:proofErr w:type="spellEnd"/>
      <w:r>
        <w:rPr>
          <w:lang w:val="nl-BE"/>
        </w:rPr>
        <w:t xml:space="preserve"> daarop ontvoeren en zet hem</w:t>
      </w:r>
      <w:r w:rsidR="00B61FE8">
        <w:rPr>
          <w:lang w:val="nl-BE"/>
        </w:rPr>
        <w:t xml:space="preserve"> ‘</w:t>
      </w:r>
      <w:r>
        <w:rPr>
          <w:lang w:val="nl-BE"/>
        </w:rPr>
        <w:t xml:space="preserve">gevangen’ in de </w:t>
      </w:r>
      <w:proofErr w:type="spellStart"/>
      <w:r>
        <w:rPr>
          <w:lang w:val="nl-BE"/>
        </w:rPr>
        <w:t>Wartburg</w:t>
      </w:r>
      <w:proofErr w:type="spellEnd"/>
      <w:r>
        <w:rPr>
          <w:lang w:val="nl-BE"/>
        </w:rPr>
        <w:t xml:space="preserve">. Daar leeft hij onder </w:t>
      </w:r>
      <w:r w:rsidR="002767D2">
        <w:rPr>
          <w:lang w:val="nl-BE"/>
        </w:rPr>
        <w:t>de</w:t>
      </w:r>
      <w:r>
        <w:rPr>
          <w:lang w:val="nl-BE"/>
        </w:rPr>
        <w:t xml:space="preserve"> valse naam </w:t>
      </w:r>
      <w:proofErr w:type="spellStart"/>
      <w:r>
        <w:rPr>
          <w:lang w:val="nl-BE"/>
        </w:rPr>
        <w:t>Jörg</w:t>
      </w:r>
      <w:proofErr w:type="spellEnd"/>
      <w:r>
        <w:rPr>
          <w:lang w:val="nl-BE"/>
        </w:rPr>
        <w:t xml:space="preserve">. </w:t>
      </w:r>
    </w:p>
    <w:p w:rsidR="004E47C4" w:rsidRDefault="004E47C4" w:rsidP="00B05B9B">
      <w:pPr>
        <w:spacing w:after="80"/>
        <w:ind w:left="720"/>
        <w:rPr>
          <w:lang w:val="nl-BE"/>
        </w:rPr>
      </w:pPr>
      <w:r>
        <w:rPr>
          <w:lang w:val="nl-BE"/>
        </w:rPr>
        <w:t xml:space="preserve">Hij vertaalt het Nieuwe Testament </w:t>
      </w:r>
      <w:r w:rsidR="00D4492E">
        <w:rPr>
          <w:lang w:val="nl-BE"/>
        </w:rPr>
        <w:t>in het Duits opdat iedereen dit in zijn eigen</w:t>
      </w:r>
      <w:r w:rsidR="00494CF4">
        <w:rPr>
          <w:lang w:val="nl-BE"/>
        </w:rPr>
        <w:t xml:space="preserve"> </w:t>
      </w:r>
      <w:r w:rsidR="00D4492E">
        <w:rPr>
          <w:lang w:val="nl-BE"/>
        </w:rPr>
        <w:t xml:space="preserve">taal zou kunnen lezen </w:t>
      </w:r>
      <w:r>
        <w:rPr>
          <w:lang w:val="nl-BE"/>
        </w:rPr>
        <w:t xml:space="preserve">en gebruikt daarbij de Latijnse vertaling van Erasmus. </w:t>
      </w:r>
      <w:r w:rsidR="00E326E2">
        <w:rPr>
          <w:lang w:val="nl-BE"/>
        </w:rPr>
        <w:t xml:space="preserve">Erasmus steunde </w:t>
      </w:r>
      <w:proofErr w:type="spellStart"/>
      <w:r w:rsidR="00E326E2">
        <w:rPr>
          <w:lang w:val="nl-BE"/>
        </w:rPr>
        <w:t>Luther</w:t>
      </w:r>
      <w:proofErr w:type="spellEnd"/>
      <w:r w:rsidR="00E326E2">
        <w:rPr>
          <w:lang w:val="nl-BE"/>
        </w:rPr>
        <w:t xml:space="preserve"> in het begin, maar toen </w:t>
      </w:r>
      <w:proofErr w:type="spellStart"/>
      <w:r w:rsidR="00E326E2">
        <w:rPr>
          <w:lang w:val="nl-BE"/>
        </w:rPr>
        <w:t>Luther</w:t>
      </w:r>
      <w:proofErr w:type="spellEnd"/>
      <w:r w:rsidR="00E326E2">
        <w:rPr>
          <w:lang w:val="nl-BE"/>
        </w:rPr>
        <w:t xml:space="preserve"> in de ban werd geslagen, verdedigde Erasmus de paus en viel hij </w:t>
      </w:r>
      <w:proofErr w:type="spellStart"/>
      <w:r w:rsidR="00E326E2">
        <w:rPr>
          <w:lang w:val="nl-BE"/>
        </w:rPr>
        <w:t>Luther</w:t>
      </w:r>
      <w:proofErr w:type="spellEnd"/>
      <w:r w:rsidR="00E326E2">
        <w:rPr>
          <w:lang w:val="nl-BE"/>
        </w:rPr>
        <w:t xml:space="preserve"> af. </w:t>
      </w:r>
    </w:p>
    <w:p w:rsidR="002568F6" w:rsidRDefault="00E326E2" w:rsidP="00B05B9B">
      <w:pPr>
        <w:spacing w:after="80"/>
        <w:ind w:left="720"/>
        <w:rPr>
          <w:lang w:val="nl-BE"/>
        </w:rPr>
      </w:pPr>
      <w:proofErr w:type="spellStart"/>
      <w:r>
        <w:rPr>
          <w:lang w:val="nl-BE"/>
        </w:rPr>
        <w:t>Luther</w:t>
      </w:r>
      <w:proofErr w:type="spellEnd"/>
      <w:r>
        <w:rPr>
          <w:lang w:val="nl-BE"/>
        </w:rPr>
        <w:t xml:space="preserve"> kreeg snel volgelingen – boeren, maar ook vele edelen -  zodat er een nieuw geloof ontstond dat zich in Duitsland verspreidde. Vele Duitse vorsten steunden </w:t>
      </w:r>
      <w:proofErr w:type="spellStart"/>
      <w:r>
        <w:rPr>
          <w:lang w:val="nl-BE"/>
        </w:rPr>
        <w:t>Luther</w:t>
      </w:r>
      <w:proofErr w:type="spellEnd"/>
      <w:r>
        <w:rPr>
          <w:lang w:val="nl-BE"/>
        </w:rPr>
        <w:t xml:space="preserve"> omdat hij hen het recht gaf om de bezittingen van de kerk </w:t>
      </w:r>
      <w:r w:rsidR="00AC2049">
        <w:rPr>
          <w:lang w:val="nl-BE"/>
        </w:rPr>
        <w:t xml:space="preserve">en de kloosters </w:t>
      </w:r>
      <w:r>
        <w:rPr>
          <w:lang w:val="nl-BE"/>
        </w:rPr>
        <w:t xml:space="preserve">in beslag te nemen. </w:t>
      </w:r>
      <w:proofErr w:type="spellStart"/>
      <w:r>
        <w:rPr>
          <w:lang w:val="nl-BE"/>
        </w:rPr>
        <w:t>Luther</w:t>
      </w:r>
      <w:proofErr w:type="spellEnd"/>
      <w:r>
        <w:rPr>
          <w:lang w:val="nl-BE"/>
        </w:rPr>
        <w:t xml:space="preserve"> schreef vele brieven en boeken voor zijn volgelingen. Hij schreef ook teksten voor liederen om in de kerken te zingen. </w:t>
      </w:r>
    </w:p>
    <w:p w:rsidR="00E326E2" w:rsidRDefault="00E326E2" w:rsidP="00B05B9B">
      <w:pPr>
        <w:spacing w:after="80"/>
        <w:ind w:left="720"/>
        <w:rPr>
          <w:lang w:val="nl-BE"/>
        </w:rPr>
      </w:pPr>
      <w:r>
        <w:rPr>
          <w:lang w:val="nl-BE"/>
        </w:rPr>
        <w:t xml:space="preserve">Zie: </w:t>
      </w:r>
      <w:proofErr w:type="spellStart"/>
      <w:r>
        <w:rPr>
          <w:lang w:val="nl-BE"/>
        </w:rPr>
        <w:t>Vom</w:t>
      </w:r>
      <w:proofErr w:type="spellEnd"/>
      <w:r>
        <w:rPr>
          <w:lang w:val="nl-BE"/>
        </w:rPr>
        <w:t xml:space="preserve"> </w:t>
      </w:r>
      <w:proofErr w:type="spellStart"/>
      <w:r>
        <w:rPr>
          <w:lang w:val="nl-BE"/>
        </w:rPr>
        <w:t>Himmel</w:t>
      </w:r>
      <w:proofErr w:type="spellEnd"/>
      <w:r>
        <w:rPr>
          <w:lang w:val="nl-BE"/>
        </w:rPr>
        <w:t xml:space="preserve"> </w:t>
      </w:r>
      <w:proofErr w:type="spellStart"/>
      <w:r>
        <w:rPr>
          <w:lang w:val="nl-BE"/>
        </w:rPr>
        <w:t>hoch</w:t>
      </w:r>
      <w:proofErr w:type="spellEnd"/>
      <w:r>
        <w:rPr>
          <w:lang w:val="nl-BE"/>
        </w:rPr>
        <w:t xml:space="preserve"> … </w:t>
      </w:r>
    </w:p>
    <w:p w:rsidR="00162E86" w:rsidRDefault="00162E86" w:rsidP="00B05B9B">
      <w:pPr>
        <w:spacing w:after="80"/>
        <w:ind w:left="720"/>
        <w:rPr>
          <w:lang w:val="nl-BE"/>
        </w:rPr>
      </w:pPr>
      <w:r>
        <w:rPr>
          <w:lang w:val="nl-BE"/>
        </w:rPr>
        <w:t xml:space="preserve">In 1529 nodigt Keizer Karel de Duitse vorsten uit </w:t>
      </w:r>
      <w:r w:rsidR="00AC2049">
        <w:rPr>
          <w:lang w:val="nl-BE"/>
        </w:rPr>
        <w:t>en</w:t>
      </w:r>
      <w:r>
        <w:rPr>
          <w:lang w:val="nl-BE"/>
        </w:rPr>
        <w:t xml:space="preserve"> vraagt hen om het nieuwe geloof af te zweren en terug te keren tot het Roomse geloof onder het gezag van de paus. Zij protesteren. Daarom worden zij protestanten genoemd, een naam die deze godsdienst nu nog steeds draagt. </w:t>
      </w:r>
    </w:p>
    <w:p w:rsidR="00162E86" w:rsidRDefault="00162E86" w:rsidP="00B05B9B">
      <w:pPr>
        <w:spacing w:after="80"/>
        <w:ind w:left="720"/>
        <w:rPr>
          <w:lang w:val="nl-BE"/>
        </w:rPr>
      </w:pPr>
      <w:r>
        <w:rPr>
          <w:lang w:val="nl-BE"/>
        </w:rPr>
        <w:t xml:space="preserve">In 1525 trouwde </w:t>
      </w:r>
      <w:proofErr w:type="spellStart"/>
      <w:r>
        <w:rPr>
          <w:lang w:val="nl-BE"/>
        </w:rPr>
        <w:t>Luther</w:t>
      </w:r>
      <w:proofErr w:type="spellEnd"/>
      <w:r>
        <w:rPr>
          <w:lang w:val="nl-BE"/>
        </w:rPr>
        <w:t xml:space="preserve"> met een non (Katharina </w:t>
      </w:r>
      <w:proofErr w:type="spellStart"/>
      <w:r>
        <w:rPr>
          <w:lang w:val="nl-BE"/>
        </w:rPr>
        <w:t>von</w:t>
      </w:r>
      <w:proofErr w:type="spellEnd"/>
      <w:r>
        <w:rPr>
          <w:lang w:val="nl-BE"/>
        </w:rPr>
        <w:t xml:space="preserve"> </w:t>
      </w:r>
      <w:proofErr w:type="spellStart"/>
      <w:r>
        <w:rPr>
          <w:lang w:val="nl-BE"/>
        </w:rPr>
        <w:t>Bora</w:t>
      </w:r>
      <w:proofErr w:type="spellEnd"/>
      <w:r>
        <w:rPr>
          <w:lang w:val="nl-BE"/>
        </w:rPr>
        <w:t>). Ze kregen 6 kinderen. Hij</w:t>
      </w:r>
      <w:r w:rsidR="00AC2049">
        <w:rPr>
          <w:lang w:val="nl-BE"/>
        </w:rPr>
        <w:t xml:space="preserve"> werd</w:t>
      </w:r>
      <w:r>
        <w:rPr>
          <w:lang w:val="nl-BE"/>
        </w:rPr>
        <w:t xml:space="preserve"> een gelukkige vader die met zijn kinderen schaak speelde, muziek maakte en tussendoor een pot bier dronk. Voor de protestanten is Luthers gezin </w:t>
      </w:r>
      <w:r w:rsidR="002429BD">
        <w:rPr>
          <w:lang w:val="nl-BE"/>
        </w:rPr>
        <w:t>hé</w:t>
      </w:r>
      <w:r>
        <w:rPr>
          <w:lang w:val="nl-BE"/>
        </w:rPr>
        <w:t xml:space="preserve">t voorbeeld voor een goed christelijk gezin. </w:t>
      </w:r>
    </w:p>
    <w:p w:rsidR="00162E86" w:rsidRDefault="00162E86" w:rsidP="00B05B9B">
      <w:pPr>
        <w:spacing w:after="80"/>
        <w:ind w:left="720"/>
        <w:rPr>
          <w:lang w:val="nl-BE"/>
        </w:rPr>
      </w:pPr>
      <w:r>
        <w:rPr>
          <w:lang w:val="nl-BE"/>
        </w:rPr>
        <w:t xml:space="preserve"> </w:t>
      </w:r>
      <w:r w:rsidR="00DA090E">
        <w:rPr>
          <w:lang w:val="nl-BE"/>
        </w:rPr>
        <w:t xml:space="preserve">In 1546 sterft </w:t>
      </w:r>
      <w:proofErr w:type="spellStart"/>
      <w:r w:rsidR="00DA090E">
        <w:rPr>
          <w:lang w:val="nl-BE"/>
        </w:rPr>
        <w:t>Luther</w:t>
      </w:r>
      <w:proofErr w:type="spellEnd"/>
      <w:r w:rsidR="00DA090E">
        <w:rPr>
          <w:lang w:val="nl-BE"/>
        </w:rPr>
        <w:t>. Op zijn kamer vindt men een briefje waarop zijn laatste woorden staan, eerst in het Latijn, daarna in het Duits: “</w:t>
      </w:r>
      <w:proofErr w:type="spellStart"/>
      <w:r w:rsidR="00DA090E">
        <w:rPr>
          <w:lang w:val="nl-BE"/>
        </w:rPr>
        <w:t>Wir</w:t>
      </w:r>
      <w:proofErr w:type="spellEnd"/>
      <w:r w:rsidR="00DA090E">
        <w:rPr>
          <w:lang w:val="nl-BE"/>
        </w:rPr>
        <w:t xml:space="preserve"> </w:t>
      </w:r>
      <w:proofErr w:type="spellStart"/>
      <w:r w:rsidR="00DA090E">
        <w:rPr>
          <w:lang w:val="nl-BE"/>
        </w:rPr>
        <w:t>sind</w:t>
      </w:r>
      <w:proofErr w:type="spellEnd"/>
      <w:r w:rsidR="00DA090E">
        <w:rPr>
          <w:lang w:val="nl-BE"/>
        </w:rPr>
        <w:t xml:space="preserve"> </w:t>
      </w:r>
      <w:proofErr w:type="spellStart"/>
      <w:r w:rsidR="00DA090E">
        <w:rPr>
          <w:lang w:val="nl-BE"/>
        </w:rPr>
        <w:t>Bettler</w:t>
      </w:r>
      <w:proofErr w:type="spellEnd"/>
      <w:r w:rsidR="00DA090E">
        <w:rPr>
          <w:lang w:val="nl-BE"/>
        </w:rPr>
        <w:t xml:space="preserve">, das </w:t>
      </w:r>
      <w:proofErr w:type="spellStart"/>
      <w:r w:rsidR="00DA090E">
        <w:rPr>
          <w:lang w:val="nl-BE"/>
        </w:rPr>
        <w:t>ist</w:t>
      </w:r>
      <w:proofErr w:type="spellEnd"/>
      <w:r w:rsidR="00DA090E">
        <w:rPr>
          <w:lang w:val="nl-BE"/>
        </w:rPr>
        <w:t xml:space="preserve"> </w:t>
      </w:r>
      <w:proofErr w:type="spellStart"/>
      <w:r w:rsidR="00DA090E">
        <w:rPr>
          <w:lang w:val="nl-BE"/>
        </w:rPr>
        <w:t>wahr</w:t>
      </w:r>
      <w:proofErr w:type="spellEnd"/>
      <w:r w:rsidR="00DA090E">
        <w:rPr>
          <w:lang w:val="nl-BE"/>
        </w:rPr>
        <w:t xml:space="preserve">.” </w:t>
      </w:r>
    </w:p>
    <w:p w:rsidR="002568F6" w:rsidRDefault="002568F6" w:rsidP="00B05B9B">
      <w:pPr>
        <w:spacing w:after="80"/>
        <w:ind w:left="720"/>
        <w:rPr>
          <w:lang w:val="nl-BE"/>
        </w:rPr>
      </w:pPr>
    </w:p>
    <w:p w:rsidR="00E16D02" w:rsidRDefault="00E16D02" w:rsidP="00B05B9B">
      <w:pPr>
        <w:spacing w:after="80"/>
        <w:ind w:left="720"/>
        <w:rPr>
          <w:lang w:val="nl-BE"/>
        </w:rPr>
      </w:pPr>
    </w:p>
    <w:p w:rsidR="00E16D02" w:rsidRDefault="00E16D02" w:rsidP="00B05B9B">
      <w:pPr>
        <w:spacing w:after="80"/>
        <w:ind w:left="720"/>
        <w:rPr>
          <w:lang w:val="nl-BE"/>
        </w:rPr>
      </w:pPr>
    </w:p>
    <w:p w:rsidR="00171ED6" w:rsidRPr="004F132F" w:rsidRDefault="00171ED6" w:rsidP="00B05B9B">
      <w:pPr>
        <w:spacing w:after="80"/>
        <w:ind w:left="720"/>
        <w:rPr>
          <w:lang w:val="nl-BE"/>
        </w:rPr>
      </w:pPr>
    </w:p>
    <w:sectPr w:rsidR="00171ED6" w:rsidRPr="004F132F" w:rsidSect="00873B9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064EE"/>
    <w:multiLevelType w:val="hybridMultilevel"/>
    <w:tmpl w:val="3CAE3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DB31B1"/>
    <w:rsid w:val="000445AD"/>
    <w:rsid w:val="000F621A"/>
    <w:rsid w:val="00162E86"/>
    <w:rsid w:val="00171ED6"/>
    <w:rsid w:val="002429BD"/>
    <w:rsid w:val="002568F6"/>
    <w:rsid w:val="00257377"/>
    <w:rsid w:val="002767D2"/>
    <w:rsid w:val="002C3CD6"/>
    <w:rsid w:val="00333C92"/>
    <w:rsid w:val="00357631"/>
    <w:rsid w:val="003F63BD"/>
    <w:rsid w:val="004249E3"/>
    <w:rsid w:val="00494CF4"/>
    <w:rsid w:val="004C696A"/>
    <w:rsid w:val="004E47C4"/>
    <w:rsid w:val="004F132F"/>
    <w:rsid w:val="00591CF9"/>
    <w:rsid w:val="00671295"/>
    <w:rsid w:val="006D3695"/>
    <w:rsid w:val="008336EE"/>
    <w:rsid w:val="00873B9B"/>
    <w:rsid w:val="00921D14"/>
    <w:rsid w:val="00AB0D0F"/>
    <w:rsid w:val="00AC2049"/>
    <w:rsid w:val="00B05B9B"/>
    <w:rsid w:val="00B11F32"/>
    <w:rsid w:val="00B61FE8"/>
    <w:rsid w:val="00CD27CD"/>
    <w:rsid w:val="00D06134"/>
    <w:rsid w:val="00D4492E"/>
    <w:rsid w:val="00DA090E"/>
    <w:rsid w:val="00DB31B1"/>
    <w:rsid w:val="00E16D02"/>
    <w:rsid w:val="00E326E2"/>
    <w:rsid w:val="00F53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3B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132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993</Words>
  <Characters>5664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36</cp:revision>
  <dcterms:created xsi:type="dcterms:W3CDTF">2012-06-10T14:25:00Z</dcterms:created>
  <dcterms:modified xsi:type="dcterms:W3CDTF">2012-08-11T16:57:00Z</dcterms:modified>
</cp:coreProperties>
</file>