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44" w:rsidRDefault="00274C5C">
      <w:pPr>
        <w:rPr>
          <w:lang w:val="nl-BE"/>
        </w:rPr>
      </w:pPr>
      <w:r>
        <w:rPr>
          <w:lang w:val="nl-BE"/>
        </w:rPr>
        <w:t>WILLEM VAN ORANJE (1533 – 1584)</w:t>
      </w:r>
    </w:p>
    <w:p w:rsidR="00274C5C" w:rsidRDefault="00274C5C">
      <w:pPr>
        <w:rPr>
          <w:lang w:val="nl-BE"/>
        </w:rPr>
      </w:pPr>
      <w:r>
        <w:rPr>
          <w:lang w:val="nl-BE"/>
        </w:rPr>
        <w:t xml:space="preserve">Graaf van Nassau en Prins van Oranje. </w:t>
      </w:r>
    </w:p>
    <w:p w:rsidR="00425E9D" w:rsidRPr="00B12DFE" w:rsidRDefault="00B12DFE">
      <w:pPr>
        <w:rPr>
          <w:color w:val="FF0000"/>
          <w:lang w:val="nl-BE"/>
        </w:rPr>
      </w:pPr>
      <w:r w:rsidRPr="00B12DFE">
        <w:rPr>
          <w:color w:val="FF0000"/>
          <w:lang w:val="nl-BE"/>
        </w:rPr>
        <w:t>Opzoekopdrachten: zowel tekst als afbeeldingen</w:t>
      </w:r>
    </w:p>
    <w:p w:rsidR="00425E9D" w:rsidRDefault="00425E9D">
      <w:pPr>
        <w:rPr>
          <w:lang w:val="nl-BE"/>
        </w:rPr>
      </w:pPr>
      <w:r>
        <w:rPr>
          <w:lang w:val="nl-BE"/>
        </w:rPr>
        <w:t>Zijn vader heette: Willem de Rijke</w:t>
      </w:r>
      <w:r w:rsidR="006525F2">
        <w:rPr>
          <w:lang w:val="nl-BE"/>
        </w:rPr>
        <w:t xml:space="preserve">, </w:t>
      </w:r>
      <w:r>
        <w:rPr>
          <w:lang w:val="nl-BE"/>
        </w:rPr>
        <w:t xml:space="preserve">graaf van Nassau was. Erg rijk was hij niet, maar hij was wel rijk aan kinderen: 16 kinderen. </w:t>
      </w:r>
    </w:p>
    <w:p w:rsidR="00274C5C" w:rsidRDefault="009B7515">
      <w:pPr>
        <w:rPr>
          <w:lang w:val="nl-BE"/>
        </w:rPr>
      </w:pPr>
      <w:r>
        <w:rPr>
          <w:lang w:val="nl-BE"/>
        </w:rPr>
        <w:t xml:space="preserve">Hij </w:t>
      </w:r>
      <w:r w:rsidR="00425E9D">
        <w:rPr>
          <w:lang w:val="nl-BE"/>
        </w:rPr>
        <w:t xml:space="preserve">kreeg een lutherse opvoeding in het familiekasteel in Dillenburg in Duitsland. </w:t>
      </w:r>
    </w:p>
    <w:p w:rsidR="00425E9D" w:rsidRPr="00AA5B67" w:rsidRDefault="00AA5B67">
      <w:pPr>
        <w:rPr>
          <w:color w:val="FF0000"/>
          <w:lang w:val="nl-BE"/>
        </w:rPr>
      </w:pPr>
      <w:r>
        <w:rPr>
          <w:color w:val="FF0000"/>
          <w:lang w:val="nl-BE"/>
        </w:rPr>
        <w:t>Opzoeken: DILLENBURG</w:t>
      </w:r>
    </w:p>
    <w:p w:rsidR="009B7515" w:rsidRPr="009B7515" w:rsidRDefault="00C40F0A">
      <w:pPr>
        <w:rPr>
          <w:rFonts w:ascii="Arial" w:hAnsi="Arial" w:cs="Arial"/>
          <w:iCs/>
          <w:color w:val="000000"/>
          <w:sz w:val="18"/>
          <w:szCs w:val="18"/>
          <w:shd w:val="clear" w:color="auto" w:fill="FFFFFF"/>
          <w:lang w:val="nl-NL"/>
        </w:rPr>
      </w:pPr>
      <w:r>
        <w:rPr>
          <w:lang w:val="nl-BE"/>
        </w:rPr>
        <w:t xml:space="preserve">Toen de neef van Willem stierf, werd Willem prins van Orange. </w:t>
      </w:r>
      <w:r w:rsidR="009B7515">
        <w:rPr>
          <w:lang w:val="nl-BE"/>
        </w:rPr>
        <w:t xml:space="preserve">Hij werd al jong edelman aan het hof van Keizer Karel maar moest daarom rooms-katholiek worden. Dat deed hij ook. </w:t>
      </w:r>
      <w:r w:rsidR="00274C5C">
        <w:rPr>
          <w:lang w:val="nl-BE"/>
        </w:rPr>
        <w:t xml:space="preserve">Keizer Karel was zeer trots op hem. Bij de troonsafstand van de keizer leunde Karel op de schouders van de jonge prins Willem. </w:t>
      </w:r>
      <w:r w:rsidR="009B7515">
        <w:rPr>
          <w:lang w:val="nl-BE"/>
        </w:rPr>
        <w:t xml:space="preserve"> De keizer zei tegen zijn zoon </w:t>
      </w:r>
      <w:proofErr w:type="spellStart"/>
      <w:r w:rsidR="009B7515">
        <w:rPr>
          <w:lang w:val="nl-BE"/>
        </w:rPr>
        <w:t>Filips</w:t>
      </w:r>
      <w:proofErr w:type="spellEnd"/>
      <w:r w:rsidR="009B7515">
        <w:rPr>
          <w:lang w:val="nl-BE"/>
        </w:rPr>
        <w:t xml:space="preserve"> II: </w:t>
      </w:r>
      <w:r w:rsidR="009B7515" w:rsidRPr="009B7515">
        <w:rPr>
          <w:rFonts w:ascii="Arial" w:hAnsi="Arial" w:cs="Arial"/>
          <w:i/>
          <w:iCs/>
          <w:color w:val="000000"/>
          <w:sz w:val="18"/>
          <w:szCs w:val="18"/>
          <w:shd w:val="clear" w:color="auto" w:fill="FFFFFF"/>
          <w:lang w:val="nl-NL"/>
        </w:rPr>
        <w:t>Houd deze jongeman in ere, hij kan je waardevolste raadgever en steun zijn</w:t>
      </w:r>
      <w:r w:rsidR="009B7515">
        <w:rPr>
          <w:rFonts w:ascii="Arial" w:hAnsi="Arial" w:cs="Arial"/>
          <w:i/>
          <w:iCs/>
          <w:color w:val="000000"/>
          <w:sz w:val="18"/>
          <w:szCs w:val="18"/>
          <w:shd w:val="clear" w:color="auto" w:fill="FFFFFF"/>
          <w:lang w:val="nl-NL"/>
        </w:rPr>
        <w:t>.</w:t>
      </w:r>
    </w:p>
    <w:p w:rsidR="009B7515" w:rsidRDefault="009B7515">
      <w:pPr>
        <w:rPr>
          <w:lang w:val="nl-BE"/>
        </w:rPr>
      </w:pPr>
      <w:r>
        <w:rPr>
          <w:lang w:val="nl-BE"/>
        </w:rPr>
        <w:t xml:space="preserve">De plakkaten die in 1550 werden opgehangen tegen </w:t>
      </w:r>
      <w:proofErr w:type="spellStart"/>
      <w:r>
        <w:rPr>
          <w:lang w:val="nl-BE"/>
        </w:rPr>
        <w:t>Luther</w:t>
      </w:r>
      <w:proofErr w:type="spellEnd"/>
      <w:r>
        <w:rPr>
          <w:lang w:val="nl-BE"/>
        </w:rPr>
        <w:t xml:space="preserve"> en zijn volgelingen: daar was hij volledig mee akkoord. Ook de vervolging van de </w:t>
      </w:r>
      <w:proofErr w:type="spellStart"/>
      <w:r>
        <w:rPr>
          <w:lang w:val="nl-BE"/>
        </w:rPr>
        <w:t>luthersen</w:t>
      </w:r>
      <w:proofErr w:type="spellEnd"/>
      <w:r>
        <w:rPr>
          <w:lang w:val="nl-BE"/>
        </w:rPr>
        <w:t xml:space="preserve"> had zijn goedkeuring. </w:t>
      </w:r>
    </w:p>
    <w:p w:rsidR="00274C5C" w:rsidRDefault="00274C5C">
      <w:pPr>
        <w:rPr>
          <w:lang w:val="nl-BE"/>
        </w:rPr>
      </w:pPr>
      <w:r>
        <w:rPr>
          <w:lang w:val="nl-BE"/>
        </w:rPr>
        <w:t xml:space="preserve">Hij werd door </w:t>
      </w:r>
      <w:proofErr w:type="spellStart"/>
      <w:r>
        <w:rPr>
          <w:lang w:val="nl-BE"/>
        </w:rPr>
        <w:t>Filips</w:t>
      </w:r>
      <w:proofErr w:type="spellEnd"/>
      <w:r>
        <w:rPr>
          <w:lang w:val="nl-BE"/>
        </w:rPr>
        <w:t xml:space="preserve"> II als ridder opgenomen in de Orde van het Gulden Vlies. </w:t>
      </w:r>
    </w:p>
    <w:p w:rsidR="00274C5C" w:rsidRDefault="00274C5C">
      <w:pPr>
        <w:rPr>
          <w:lang w:val="nl-BE"/>
        </w:rPr>
      </w:pPr>
      <w:r>
        <w:rPr>
          <w:lang w:val="nl-BE"/>
        </w:rPr>
        <w:t xml:space="preserve">Hij werd door </w:t>
      </w:r>
      <w:proofErr w:type="spellStart"/>
      <w:r>
        <w:rPr>
          <w:lang w:val="nl-BE"/>
        </w:rPr>
        <w:t>Filips</w:t>
      </w:r>
      <w:proofErr w:type="spellEnd"/>
      <w:r>
        <w:rPr>
          <w:lang w:val="nl-BE"/>
        </w:rPr>
        <w:t xml:space="preserve"> II benoemd tot stadhouder van Holland, Zeeland en Utrec</w:t>
      </w:r>
      <w:r w:rsidR="00AA5B67">
        <w:rPr>
          <w:lang w:val="nl-BE"/>
        </w:rPr>
        <w:t>h</w:t>
      </w:r>
      <w:r>
        <w:rPr>
          <w:lang w:val="nl-BE"/>
        </w:rPr>
        <w:t xml:space="preserve">t. </w:t>
      </w:r>
    </w:p>
    <w:p w:rsidR="00274C5C" w:rsidRDefault="00243149">
      <w:pPr>
        <w:rPr>
          <w:lang w:val="nl-BE"/>
        </w:rPr>
      </w:pPr>
      <w:r>
        <w:rPr>
          <w:lang w:val="nl-BE"/>
        </w:rPr>
        <w:t>Hij vervolgde</w:t>
      </w:r>
      <w:r w:rsidR="00AA5B67">
        <w:rPr>
          <w:lang w:val="nl-BE"/>
        </w:rPr>
        <w:t xml:space="preserve"> calvinisten</w:t>
      </w:r>
      <w:r>
        <w:rPr>
          <w:lang w:val="nl-BE"/>
        </w:rPr>
        <w:t xml:space="preserve"> in zijn eigen prinsdom Orange (Zuid-Frankrijk) en verbood calvinistische bijeenkomsten in de Nederlanden. </w:t>
      </w:r>
    </w:p>
    <w:p w:rsidR="00AA5B67" w:rsidRPr="00AA5B67" w:rsidRDefault="00AA5B67">
      <w:pPr>
        <w:rPr>
          <w:color w:val="FF0000"/>
          <w:lang w:val="nl-BE"/>
        </w:rPr>
      </w:pPr>
      <w:r w:rsidRPr="00AA5B67">
        <w:rPr>
          <w:color w:val="FF0000"/>
          <w:lang w:val="nl-BE"/>
        </w:rPr>
        <w:t>Opzoeken: ORANGE</w:t>
      </w:r>
      <w:r>
        <w:rPr>
          <w:color w:val="FF0000"/>
          <w:lang w:val="nl-BE"/>
        </w:rPr>
        <w:t xml:space="preserve"> FRANKRIJK</w:t>
      </w:r>
    </w:p>
    <w:p w:rsidR="00243149" w:rsidRDefault="00243149">
      <w:pPr>
        <w:rPr>
          <w:lang w:val="nl-BE"/>
        </w:rPr>
      </w:pPr>
      <w:r>
        <w:rPr>
          <w:lang w:val="nl-BE"/>
        </w:rPr>
        <w:t>Hij probeert katholieken en calvinisten te verzoenen, maar dat lukt niet. In 1571 word</w:t>
      </w:r>
      <w:r w:rsidR="0064091B">
        <w:rPr>
          <w:lang w:val="nl-BE"/>
        </w:rPr>
        <w:t>en</w:t>
      </w:r>
      <w:r>
        <w:rPr>
          <w:lang w:val="nl-BE"/>
        </w:rPr>
        <w:t xml:space="preserve"> hij en zijn familie calvinistisch. Maar hij probeert alle partijen en godsdiensten te verzoenen. </w:t>
      </w:r>
    </w:p>
    <w:p w:rsidR="00243149" w:rsidRDefault="00243149">
      <w:pPr>
        <w:rPr>
          <w:lang w:val="nl-BE"/>
        </w:rPr>
      </w:pPr>
      <w:r>
        <w:rPr>
          <w:lang w:val="nl-BE"/>
        </w:rPr>
        <w:t xml:space="preserve">In 1572 wordt hij de aanvoerder van de GEUZEN. Hij wordt erkend als stadhouder in Holland en gaat er ook wonen. </w:t>
      </w:r>
    </w:p>
    <w:p w:rsidR="00B12DFE" w:rsidRPr="00003D7E" w:rsidRDefault="00003D7E">
      <w:pPr>
        <w:rPr>
          <w:color w:val="FF0000"/>
          <w:lang w:val="nl-BE"/>
        </w:rPr>
      </w:pPr>
      <w:r w:rsidRPr="00003D7E">
        <w:rPr>
          <w:color w:val="FF0000"/>
          <w:lang w:val="nl-BE"/>
        </w:rPr>
        <w:t>Opzoeken: GEUZEN</w:t>
      </w:r>
    </w:p>
    <w:p w:rsidR="00003D7E" w:rsidRPr="00003D7E" w:rsidRDefault="00003D7E">
      <w:pPr>
        <w:rPr>
          <w:color w:val="FF0000"/>
          <w:lang w:val="nl-BE"/>
        </w:rPr>
      </w:pPr>
      <w:r w:rsidRPr="00003D7E">
        <w:rPr>
          <w:color w:val="FF0000"/>
          <w:lang w:val="nl-BE"/>
        </w:rPr>
        <w:t>Opzoeken: DEN BRIEL (BRIELLE)</w:t>
      </w:r>
    </w:p>
    <w:p w:rsidR="00243149" w:rsidRDefault="00243149">
      <w:pPr>
        <w:rPr>
          <w:lang w:val="nl-BE"/>
        </w:rPr>
      </w:pPr>
      <w:r>
        <w:rPr>
          <w:lang w:val="nl-BE"/>
        </w:rPr>
        <w:t>Willem van Oranje vraagt hulp aan de Frans</w:t>
      </w:r>
      <w:r w:rsidR="0064091B">
        <w:rPr>
          <w:lang w:val="nl-BE"/>
        </w:rPr>
        <w:t>e</w:t>
      </w:r>
      <w:r>
        <w:rPr>
          <w:lang w:val="nl-BE"/>
        </w:rPr>
        <w:t xml:space="preserve"> koning om de Nederlandse Provinciën te redden uit de handen van de Spanjaarden. </w:t>
      </w:r>
      <w:proofErr w:type="spellStart"/>
      <w:r>
        <w:rPr>
          <w:lang w:val="nl-BE"/>
        </w:rPr>
        <w:t>Filips</w:t>
      </w:r>
      <w:proofErr w:type="spellEnd"/>
      <w:r>
        <w:rPr>
          <w:lang w:val="nl-BE"/>
        </w:rPr>
        <w:t xml:space="preserve"> II beschouwt dit als hoogverraad. Slaat hem in de ban (vogelvrij verklaard). Het gevolg daarvan is dat er verschillende aanslagen op Willem gepleegd worden. </w:t>
      </w:r>
      <w:r w:rsidR="009E6261">
        <w:rPr>
          <w:lang w:val="nl-BE"/>
        </w:rPr>
        <w:t>Bij één ervan wordt hij gewond en geneest. Maar 2 jaar later (</w:t>
      </w:r>
      <w:r w:rsidR="00377492">
        <w:rPr>
          <w:lang w:val="nl-BE"/>
        </w:rPr>
        <w:t xml:space="preserve">op 10 juli </w:t>
      </w:r>
      <w:r w:rsidR="009E6261">
        <w:rPr>
          <w:lang w:val="nl-BE"/>
        </w:rPr>
        <w:t>1584) wordt hij doodgeschoten door een verrader</w:t>
      </w:r>
      <w:r w:rsidR="007D0608">
        <w:rPr>
          <w:lang w:val="nl-BE"/>
        </w:rPr>
        <w:t xml:space="preserve"> (</w:t>
      </w:r>
      <w:proofErr w:type="spellStart"/>
      <w:r w:rsidR="007D0608">
        <w:rPr>
          <w:lang w:val="nl-BE"/>
        </w:rPr>
        <w:t>Balthazar</w:t>
      </w:r>
      <w:proofErr w:type="spellEnd"/>
      <w:r w:rsidR="007D0608">
        <w:rPr>
          <w:lang w:val="nl-BE"/>
        </w:rPr>
        <w:t xml:space="preserve"> </w:t>
      </w:r>
      <w:proofErr w:type="spellStart"/>
      <w:r w:rsidR="007D0608">
        <w:rPr>
          <w:lang w:val="nl-BE"/>
        </w:rPr>
        <w:t>Gerards</w:t>
      </w:r>
      <w:proofErr w:type="spellEnd"/>
      <w:r w:rsidR="007D0608">
        <w:rPr>
          <w:lang w:val="nl-BE"/>
        </w:rPr>
        <w:t>)</w:t>
      </w:r>
      <w:r w:rsidR="009E6261">
        <w:rPr>
          <w:lang w:val="nl-BE"/>
        </w:rPr>
        <w:t xml:space="preserve">. </w:t>
      </w:r>
    </w:p>
    <w:p w:rsidR="00497481" w:rsidRPr="00497481" w:rsidRDefault="00497481" w:rsidP="00497481">
      <w:pPr>
        <w:pStyle w:val="Normaalweb"/>
        <w:rPr>
          <w:lang w:val="nl-NL"/>
        </w:rPr>
      </w:pPr>
      <w:proofErr w:type="spellStart"/>
      <w:r w:rsidRPr="00497481">
        <w:rPr>
          <w:rStyle w:val="inlinetitle"/>
          <w:lang w:val="nl-NL"/>
        </w:rPr>
        <w:t>Gerards</w:t>
      </w:r>
      <w:proofErr w:type="spellEnd"/>
      <w:r w:rsidRPr="00497481">
        <w:rPr>
          <w:rStyle w:val="inlinetitle"/>
          <w:lang w:val="nl-NL"/>
        </w:rPr>
        <w:t xml:space="preserve">, </w:t>
      </w:r>
      <w:proofErr w:type="spellStart"/>
      <w:r w:rsidRPr="00497481">
        <w:rPr>
          <w:rStyle w:val="inlinetitle"/>
          <w:lang w:val="nl-NL"/>
        </w:rPr>
        <w:t>Balthazar</w:t>
      </w:r>
      <w:proofErr w:type="spellEnd"/>
      <w:r w:rsidRPr="00497481">
        <w:rPr>
          <w:lang w:val="nl-NL"/>
        </w:rPr>
        <w:t xml:space="preserve">, eigenlijk: </w:t>
      </w:r>
      <w:proofErr w:type="spellStart"/>
      <w:r w:rsidRPr="00497481">
        <w:rPr>
          <w:b/>
          <w:bCs/>
          <w:lang w:val="nl-NL"/>
        </w:rPr>
        <w:t>Balthasar</w:t>
      </w:r>
      <w:proofErr w:type="spellEnd"/>
      <w:r w:rsidRPr="00497481">
        <w:rPr>
          <w:b/>
          <w:bCs/>
          <w:lang w:val="nl-NL"/>
        </w:rPr>
        <w:t xml:space="preserve"> </w:t>
      </w:r>
      <w:proofErr w:type="spellStart"/>
      <w:r w:rsidRPr="00497481">
        <w:rPr>
          <w:b/>
          <w:bCs/>
          <w:lang w:val="nl-NL"/>
        </w:rPr>
        <w:t>Gérard</w:t>
      </w:r>
      <w:proofErr w:type="spellEnd"/>
      <w:r w:rsidRPr="00497481">
        <w:rPr>
          <w:lang w:val="nl-NL"/>
        </w:rPr>
        <w:t xml:space="preserve"> (</w:t>
      </w:r>
      <w:proofErr w:type="spellStart"/>
      <w:r w:rsidRPr="00497481">
        <w:rPr>
          <w:lang w:val="nl-NL"/>
        </w:rPr>
        <w:t>Vuillafans</w:t>
      </w:r>
      <w:proofErr w:type="spellEnd"/>
      <w:r w:rsidRPr="00497481">
        <w:rPr>
          <w:lang w:val="nl-NL"/>
        </w:rPr>
        <w:t xml:space="preserve">, bij </w:t>
      </w:r>
      <w:proofErr w:type="spellStart"/>
      <w:r w:rsidRPr="00497481">
        <w:rPr>
          <w:lang w:val="nl-NL"/>
        </w:rPr>
        <w:t>Besançon</w:t>
      </w:r>
      <w:proofErr w:type="spellEnd"/>
      <w:r w:rsidRPr="00497481">
        <w:rPr>
          <w:lang w:val="nl-NL"/>
        </w:rPr>
        <w:t xml:space="preserve">, ca. 1562 – Delft 14 juli 1584), moordenaar van </w:t>
      </w:r>
      <w:hyperlink r:id="rId4" w:tgtFrame="_top" w:history="1">
        <w:r w:rsidRPr="00497481">
          <w:rPr>
            <w:rStyle w:val="Hyperlink"/>
            <w:color w:val="314DCE"/>
            <w:lang w:val="nl-NL"/>
          </w:rPr>
          <w:t>Willem van Oranje</w:t>
        </w:r>
      </w:hyperlink>
      <w:r w:rsidRPr="00497481">
        <w:rPr>
          <w:lang w:val="nl-NL"/>
        </w:rPr>
        <w:t xml:space="preserve">, studeerde rechten, was klerk bij de rechtbank in </w:t>
      </w:r>
      <w:proofErr w:type="spellStart"/>
      <w:r w:rsidRPr="00497481">
        <w:rPr>
          <w:lang w:val="nl-NL"/>
        </w:rPr>
        <w:lastRenderedPageBreak/>
        <w:t>Dole</w:t>
      </w:r>
      <w:proofErr w:type="spellEnd"/>
      <w:r w:rsidRPr="00497481">
        <w:rPr>
          <w:lang w:val="nl-NL"/>
        </w:rPr>
        <w:t xml:space="preserve"> en nam als secretaris dienst in het leger van </w:t>
      </w:r>
      <w:hyperlink r:id="rId5" w:tgtFrame="_top" w:history="1">
        <w:r w:rsidRPr="00497481">
          <w:rPr>
            <w:rStyle w:val="Hyperlink"/>
            <w:color w:val="314DCE"/>
            <w:lang w:val="nl-NL"/>
          </w:rPr>
          <w:t xml:space="preserve">Peter Ernst van </w:t>
        </w:r>
        <w:proofErr w:type="spellStart"/>
        <w:r w:rsidRPr="00497481">
          <w:rPr>
            <w:rStyle w:val="Hyperlink"/>
            <w:color w:val="314DCE"/>
            <w:lang w:val="nl-NL"/>
          </w:rPr>
          <w:t>Mansfeld</w:t>
        </w:r>
        <w:proofErr w:type="spellEnd"/>
      </w:hyperlink>
      <w:r w:rsidRPr="00497481">
        <w:rPr>
          <w:lang w:val="nl-NL"/>
        </w:rPr>
        <w:t xml:space="preserve">. Als fanatiek katholiek die een diepe haat jegens prins Willem van Oranje voelde was hij vast van plan de door </w:t>
      </w:r>
      <w:hyperlink r:id="rId6" w:tgtFrame="_top" w:history="1">
        <w:proofErr w:type="spellStart"/>
        <w:r w:rsidRPr="00497481">
          <w:rPr>
            <w:rStyle w:val="Hyperlink"/>
            <w:color w:val="314DCE"/>
            <w:lang w:val="nl-NL"/>
          </w:rPr>
          <w:t>Filips</w:t>
        </w:r>
        <w:proofErr w:type="spellEnd"/>
        <w:r w:rsidRPr="00497481">
          <w:rPr>
            <w:rStyle w:val="Hyperlink"/>
            <w:color w:val="314DCE"/>
            <w:lang w:val="nl-NL"/>
          </w:rPr>
          <w:t xml:space="preserve"> II</w:t>
        </w:r>
      </w:hyperlink>
      <w:r w:rsidRPr="00497481">
        <w:rPr>
          <w:lang w:val="nl-NL"/>
        </w:rPr>
        <w:t xml:space="preserve"> op 15 maart 1580 uitgesproken ban uit te voeren en de uitgeloofde beloningen te ontvangen. Begin mei 1584 meldde hij zich te Delft, waar hij zich uitgaf voor François </w:t>
      </w:r>
      <w:proofErr w:type="spellStart"/>
      <w:r w:rsidRPr="00497481">
        <w:rPr>
          <w:lang w:val="nl-NL"/>
        </w:rPr>
        <w:t>Guyon</w:t>
      </w:r>
      <w:proofErr w:type="spellEnd"/>
      <w:r w:rsidRPr="00497481">
        <w:rPr>
          <w:lang w:val="nl-NL"/>
        </w:rPr>
        <w:t xml:space="preserve"> en verklaarde hugenoot te zijn. Aldus werd hij aan het gevolg van </w:t>
      </w:r>
      <w:hyperlink r:id="rId7" w:tgtFrame="_top" w:history="1">
        <w:r w:rsidRPr="00497481">
          <w:rPr>
            <w:rStyle w:val="Hyperlink"/>
            <w:color w:val="314DCE"/>
            <w:lang w:val="nl-NL"/>
          </w:rPr>
          <w:t xml:space="preserve">Noël de </w:t>
        </w:r>
        <w:proofErr w:type="spellStart"/>
        <w:r w:rsidRPr="00497481">
          <w:rPr>
            <w:rStyle w:val="Hyperlink"/>
            <w:color w:val="314DCE"/>
            <w:lang w:val="nl-NL"/>
          </w:rPr>
          <w:t>Caron</w:t>
        </w:r>
        <w:proofErr w:type="spellEnd"/>
      </w:hyperlink>
      <w:r w:rsidRPr="00497481">
        <w:rPr>
          <w:lang w:val="nl-NL"/>
        </w:rPr>
        <w:t xml:space="preserve"> toegevoegd, die als gezant naar Frankrijk vertrok. Belast met de opdracht het doodsbericht van Frans van </w:t>
      </w:r>
      <w:proofErr w:type="spellStart"/>
      <w:r w:rsidRPr="00497481">
        <w:rPr>
          <w:lang w:val="nl-NL"/>
        </w:rPr>
        <w:t>Anjou</w:t>
      </w:r>
      <w:proofErr w:type="spellEnd"/>
      <w:r w:rsidRPr="00497481">
        <w:rPr>
          <w:lang w:val="nl-NL"/>
        </w:rPr>
        <w:t xml:space="preserve"> over te brengen, keerde </w:t>
      </w:r>
      <w:proofErr w:type="spellStart"/>
      <w:r w:rsidRPr="00497481">
        <w:rPr>
          <w:lang w:val="nl-NL"/>
        </w:rPr>
        <w:t>Gerards</w:t>
      </w:r>
      <w:proofErr w:type="spellEnd"/>
      <w:r w:rsidRPr="00497481">
        <w:rPr>
          <w:lang w:val="nl-NL"/>
        </w:rPr>
        <w:t xml:space="preserve"> begin juli terug in Delft. Van het geld dat hij kreeg om naar Frankrijk terug te keren, kocht hij twee pistolen. Daarmee gewapend, wachtte hij de prins in de namiddag van 10 juli op, verscholen achter een pilaar nabij de trap. Toen de prins na het eten verscheen loste </w:t>
      </w:r>
      <w:proofErr w:type="spellStart"/>
      <w:r w:rsidRPr="00497481">
        <w:rPr>
          <w:lang w:val="nl-NL"/>
        </w:rPr>
        <w:t>Gerards</w:t>
      </w:r>
      <w:proofErr w:type="spellEnd"/>
      <w:r w:rsidRPr="00497481">
        <w:rPr>
          <w:lang w:val="nl-NL"/>
        </w:rPr>
        <w:t xml:space="preserve"> enkele schoten, die de prins dodelijk troffen. Hij nam daarop de vlucht, maar werd nog voordat hij de stad kon verlaten gegrepen. Na door een </w:t>
      </w:r>
      <w:proofErr w:type="spellStart"/>
      <w:r w:rsidRPr="00497481">
        <w:rPr>
          <w:lang w:val="nl-NL"/>
        </w:rPr>
        <w:t>een</w:t>
      </w:r>
      <w:proofErr w:type="spellEnd"/>
      <w:r w:rsidRPr="00497481">
        <w:rPr>
          <w:lang w:val="nl-NL"/>
        </w:rPr>
        <w:t xml:space="preserve"> speciale rechtbank ter dood te zijn veroordeeld, werd </w:t>
      </w:r>
      <w:proofErr w:type="spellStart"/>
      <w:r w:rsidRPr="00497481">
        <w:rPr>
          <w:lang w:val="nl-NL"/>
        </w:rPr>
        <w:t>Gerards</w:t>
      </w:r>
      <w:proofErr w:type="spellEnd"/>
      <w:r w:rsidRPr="00497481">
        <w:rPr>
          <w:lang w:val="nl-NL"/>
        </w:rPr>
        <w:t xml:space="preserve"> op 14 juli 1584 terechtgesteld op de markt te Delft, waarbij o.a. zijn hart werd uitgesneden en in zijn gezicht geworpen. Zijn op een staak achter het Prinsenhof tentoongestelde hoofd werd in de nacht weggenomen en bleek later in bezit te zijn van de apostolische vicaris </w:t>
      </w:r>
      <w:hyperlink r:id="rId8" w:tgtFrame="_top" w:history="1">
        <w:r w:rsidRPr="00497481">
          <w:rPr>
            <w:rStyle w:val="Hyperlink"/>
            <w:color w:val="314DCE"/>
            <w:lang w:val="nl-NL"/>
          </w:rPr>
          <w:t>Sasbout Vosmeer</w:t>
        </w:r>
      </w:hyperlink>
      <w:r w:rsidRPr="00497481">
        <w:rPr>
          <w:lang w:val="nl-NL"/>
        </w:rPr>
        <w:t xml:space="preserve">. Deze nam het mee naar Keulen en bewaarde het als een relikwie. Zelfs wendde hij te Rome – vergeefse – pogingen aan om </w:t>
      </w:r>
      <w:proofErr w:type="spellStart"/>
      <w:r w:rsidRPr="00497481">
        <w:rPr>
          <w:lang w:val="nl-NL"/>
        </w:rPr>
        <w:t>Balthasar</w:t>
      </w:r>
      <w:proofErr w:type="spellEnd"/>
      <w:r w:rsidRPr="00497481">
        <w:rPr>
          <w:lang w:val="nl-NL"/>
        </w:rPr>
        <w:t xml:space="preserve"> </w:t>
      </w:r>
      <w:proofErr w:type="spellStart"/>
      <w:r w:rsidRPr="00497481">
        <w:rPr>
          <w:lang w:val="nl-NL"/>
        </w:rPr>
        <w:t>Gerards</w:t>
      </w:r>
      <w:proofErr w:type="spellEnd"/>
      <w:r w:rsidRPr="00497481">
        <w:rPr>
          <w:lang w:val="nl-NL"/>
        </w:rPr>
        <w:t xml:space="preserve"> te doen canoniseren (zie </w:t>
      </w:r>
      <w:hyperlink r:id="rId9" w:tgtFrame="_top" w:history="1">
        <w:r w:rsidRPr="00497481">
          <w:rPr>
            <w:rStyle w:val="Hyperlink"/>
            <w:color w:val="314DCE"/>
            <w:lang w:val="nl-NL"/>
          </w:rPr>
          <w:t>canonisatie</w:t>
        </w:r>
      </w:hyperlink>
      <w:r w:rsidRPr="00497481">
        <w:rPr>
          <w:lang w:val="nl-NL"/>
        </w:rPr>
        <w:t xml:space="preserve">). </w:t>
      </w:r>
      <w:proofErr w:type="spellStart"/>
      <w:r w:rsidRPr="00497481">
        <w:rPr>
          <w:lang w:val="nl-NL"/>
        </w:rPr>
        <w:t>Filips</w:t>
      </w:r>
      <w:proofErr w:type="spellEnd"/>
      <w:r w:rsidRPr="00497481">
        <w:rPr>
          <w:lang w:val="nl-NL"/>
        </w:rPr>
        <w:t xml:space="preserve"> II keerde de toegezegde beloningen aan verwanten van de moordenaar uit en verhief dezen bij decreet van 4 maart 1589.</w:t>
      </w:r>
    </w:p>
    <w:p w:rsidR="00497481" w:rsidRDefault="00377492">
      <w:pPr>
        <w:rPr>
          <w:lang w:val="nl-NL"/>
        </w:rPr>
      </w:pPr>
      <w:r>
        <w:rPr>
          <w:lang w:val="nl-NL"/>
        </w:rPr>
        <w:t xml:space="preserve">De laatste woorden van Willem van Oranje waren: </w:t>
      </w:r>
    </w:p>
    <w:p w:rsidR="00377492" w:rsidRDefault="00377492">
      <w:pPr>
        <w:rPr>
          <w:lang w:val="nl-NL"/>
        </w:rPr>
      </w:pPr>
      <w:r>
        <w:rPr>
          <w:lang w:val="nl-NL"/>
        </w:rPr>
        <w:t>‘</w:t>
      </w:r>
      <w:proofErr w:type="spellStart"/>
      <w:r>
        <w:rPr>
          <w:lang w:val="nl-NL"/>
        </w:rPr>
        <w:t>Mon</w:t>
      </w:r>
      <w:proofErr w:type="spellEnd"/>
      <w:r>
        <w:rPr>
          <w:lang w:val="nl-NL"/>
        </w:rPr>
        <w:t xml:space="preserve"> </w:t>
      </w:r>
      <w:proofErr w:type="spellStart"/>
      <w:r>
        <w:rPr>
          <w:lang w:val="nl-NL"/>
        </w:rPr>
        <w:t>Dieu</w:t>
      </w:r>
      <w:proofErr w:type="spellEnd"/>
      <w:r>
        <w:rPr>
          <w:lang w:val="nl-NL"/>
        </w:rPr>
        <w:t xml:space="preserve">, </w:t>
      </w:r>
      <w:proofErr w:type="spellStart"/>
      <w:r>
        <w:rPr>
          <w:lang w:val="nl-NL"/>
        </w:rPr>
        <w:t>ayez</w:t>
      </w:r>
      <w:proofErr w:type="spellEnd"/>
      <w:r>
        <w:rPr>
          <w:lang w:val="nl-NL"/>
        </w:rPr>
        <w:t xml:space="preserve"> </w:t>
      </w:r>
      <w:proofErr w:type="spellStart"/>
      <w:r>
        <w:rPr>
          <w:lang w:val="nl-NL"/>
        </w:rPr>
        <w:t>pitié</w:t>
      </w:r>
      <w:proofErr w:type="spellEnd"/>
      <w:r>
        <w:rPr>
          <w:lang w:val="nl-NL"/>
        </w:rPr>
        <w:t xml:space="preserve"> de </w:t>
      </w:r>
      <w:proofErr w:type="spellStart"/>
      <w:r>
        <w:rPr>
          <w:lang w:val="nl-NL"/>
        </w:rPr>
        <w:t>mon</w:t>
      </w:r>
      <w:proofErr w:type="spellEnd"/>
      <w:r>
        <w:rPr>
          <w:lang w:val="nl-NL"/>
        </w:rPr>
        <w:t xml:space="preserve"> </w:t>
      </w:r>
      <w:proofErr w:type="spellStart"/>
      <w:r>
        <w:rPr>
          <w:lang w:val="nl-NL"/>
        </w:rPr>
        <w:t>âme</w:t>
      </w:r>
      <w:proofErr w:type="spellEnd"/>
      <w:r>
        <w:rPr>
          <w:lang w:val="nl-NL"/>
        </w:rPr>
        <w:t xml:space="preserve">… </w:t>
      </w:r>
      <w:proofErr w:type="spellStart"/>
      <w:r>
        <w:rPr>
          <w:lang w:val="nl-NL"/>
        </w:rPr>
        <w:t>Mon</w:t>
      </w:r>
      <w:proofErr w:type="spellEnd"/>
      <w:r>
        <w:rPr>
          <w:lang w:val="nl-NL"/>
        </w:rPr>
        <w:t xml:space="preserve"> </w:t>
      </w:r>
      <w:proofErr w:type="spellStart"/>
      <w:r>
        <w:rPr>
          <w:lang w:val="nl-NL"/>
        </w:rPr>
        <w:t>Dieu</w:t>
      </w:r>
      <w:proofErr w:type="spellEnd"/>
      <w:r>
        <w:rPr>
          <w:lang w:val="nl-NL"/>
        </w:rPr>
        <w:t xml:space="preserve">, </w:t>
      </w:r>
      <w:proofErr w:type="spellStart"/>
      <w:r>
        <w:rPr>
          <w:lang w:val="nl-NL"/>
        </w:rPr>
        <w:t>ayez</w:t>
      </w:r>
      <w:proofErr w:type="spellEnd"/>
      <w:r>
        <w:rPr>
          <w:lang w:val="nl-NL"/>
        </w:rPr>
        <w:t xml:space="preserve"> </w:t>
      </w:r>
      <w:proofErr w:type="spellStart"/>
      <w:r>
        <w:rPr>
          <w:lang w:val="nl-NL"/>
        </w:rPr>
        <w:t>pitié</w:t>
      </w:r>
      <w:proofErr w:type="spellEnd"/>
      <w:r>
        <w:rPr>
          <w:lang w:val="nl-NL"/>
        </w:rPr>
        <w:t xml:space="preserve"> de </w:t>
      </w:r>
      <w:proofErr w:type="spellStart"/>
      <w:r>
        <w:rPr>
          <w:lang w:val="nl-NL"/>
        </w:rPr>
        <w:t>ce</w:t>
      </w:r>
      <w:proofErr w:type="spellEnd"/>
      <w:r>
        <w:rPr>
          <w:lang w:val="nl-NL"/>
        </w:rPr>
        <w:t xml:space="preserve"> </w:t>
      </w:r>
      <w:proofErr w:type="spellStart"/>
      <w:r>
        <w:rPr>
          <w:lang w:val="nl-NL"/>
        </w:rPr>
        <w:t>pauvre</w:t>
      </w:r>
      <w:proofErr w:type="spellEnd"/>
      <w:r>
        <w:rPr>
          <w:lang w:val="nl-NL"/>
        </w:rPr>
        <w:t xml:space="preserve"> </w:t>
      </w:r>
      <w:proofErr w:type="spellStart"/>
      <w:r>
        <w:rPr>
          <w:lang w:val="nl-NL"/>
        </w:rPr>
        <w:t>peuple</w:t>
      </w:r>
      <w:proofErr w:type="spellEnd"/>
      <w:r>
        <w:rPr>
          <w:lang w:val="nl-NL"/>
        </w:rPr>
        <w:t>’</w:t>
      </w:r>
    </w:p>
    <w:p w:rsidR="0064091B" w:rsidRDefault="0064091B">
      <w:pPr>
        <w:rPr>
          <w:lang w:val="nl-NL"/>
        </w:rPr>
      </w:pPr>
    </w:p>
    <w:p w:rsidR="000356AC" w:rsidRDefault="000356AC">
      <w:pPr>
        <w:rPr>
          <w:lang w:val="nl-NL"/>
        </w:rPr>
      </w:pPr>
      <w:r>
        <w:rPr>
          <w:lang w:val="nl-NL"/>
        </w:rPr>
        <w:t xml:space="preserve">BIJNAMEN: </w:t>
      </w:r>
    </w:p>
    <w:p w:rsidR="000356AC" w:rsidRDefault="000356AC">
      <w:pPr>
        <w:rPr>
          <w:lang w:val="nl-NL"/>
        </w:rPr>
      </w:pPr>
      <w:r>
        <w:rPr>
          <w:lang w:val="nl-NL"/>
        </w:rPr>
        <w:t xml:space="preserve">Willem de Zwijger: omdat hij in vergaderingen nooit het achterste van zijn tong liet zien. </w:t>
      </w:r>
    </w:p>
    <w:p w:rsidR="000356AC" w:rsidRDefault="000356AC">
      <w:pPr>
        <w:rPr>
          <w:lang w:val="nl-NL"/>
        </w:rPr>
      </w:pPr>
      <w:r>
        <w:rPr>
          <w:lang w:val="nl-NL"/>
        </w:rPr>
        <w:t xml:space="preserve">Vader des Vaderlands: hij is de stichter van Nederland. </w:t>
      </w:r>
    </w:p>
    <w:p w:rsidR="000356AC" w:rsidRDefault="000356AC">
      <w:pPr>
        <w:rPr>
          <w:lang w:val="nl-NL"/>
        </w:rPr>
      </w:pPr>
    </w:p>
    <w:p w:rsidR="00425E9D" w:rsidRDefault="00425E9D">
      <w:pPr>
        <w:rPr>
          <w:lang w:val="nl-NL"/>
        </w:rPr>
      </w:pPr>
      <w:r>
        <w:rPr>
          <w:lang w:val="nl-NL"/>
        </w:rPr>
        <w:t xml:space="preserve">MOTTO (LIJFSPREUK):  Je </w:t>
      </w:r>
      <w:proofErr w:type="spellStart"/>
      <w:r>
        <w:rPr>
          <w:lang w:val="nl-NL"/>
        </w:rPr>
        <w:t>maintiendrai</w:t>
      </w:r>
      <w:proofErr w:type="spellEnd"/>
      <w:r>
        <w:rPr>
          <w:lang w:val="nl-NL"/>
        </w:rPr>
        <w:t xml:space="preserve"> (ik zal standhouden). </w:t>
      </w:r>
    </w:p>
    <w:p w:rsidR="00425E9D" w:rsidRDefault="00425E9D">
      <w:pPr>
        <w:rPr>
          <w:lang w:val="nl-NL"/>
        </w:rPr>
      </w:pPr>
      <w:r>
        <w:rPr>
          <w:lang w:val="nl-NL"/>
        </w:rPr>
        <w:t xml:space="preserve">Later uitgebreid tot: </w:t>
      </w:r>
      <w:r w:rsidRPr="00425E9D">
        <w:rPr>
          <w:b/>
          <w:color w:val="FF0000"/>
          <w:lang w:val="nl-NL"/>
        </w:rPr>
        <w:t xml:space="preserve">Je </w:t>
      </w:r>
      <w:proofErr w:type="spellStart"/>
      <w:r w:rsidRPr="00425E9D">
        <w:rPr>
          <w:b/>
          <w:color w:val="FF0000"/>
          <w:lang w:val="nl-NL"/>
        </w:rPr>
        <w:t>maintiendrai</w:t>
      </w:r>
      <w:proofErr w:type="spellEnd"/>
      <w:r w:rsidRPr="00425E9D">
        <w:rPr>
          <w:b/>
          <w:color w:val="FF0000"/>
          <w:lang w:val="nl-NL"/>
        </w:rPr>
        <w:t xml:space="preserve"> </w:t>
      </w:r>
      <w:proofErr w:type="spellStart"/>
      <w:r w:rsidRPr="00425E9D">
        <w:rPr>
          <w:b/>
          <w:color w:val="FF0000"/>
          <w:lang w:val="nl-NL"/>
        </w:rPr>
        <w:t>l’honneur</w:t>
      </w:r>
      <w:proofErr w:type="spellEnd"/>
      <w:r w:rsidRPr="00425E9D">
        <w:rPr>
          <w:b/>
          <w:color w:val="FF0000"/>
          <w:lang w:val="nl-NL"/>
        </w:rPr>
        <w:t xml:space="preserve">, </w:t>
      </w:r>
      <w:r>
        <w:rPr>
          <w:b/>
          <w:color w:val="FF0000"/>
          <w:lang w:val="nl-NL"/>
        </w:rPr>
        <w:t xml:space="preserve">la </w:t>
      </w:r>
      <w:proofErr w:type="spellStart"/>
      <w:r>
        <w:rPr>
          <w:b/>
          <w:color w:val="FF0000"/>
          <w:lang w:val="nl-NL"/>
        </w:rPr>
        <w:t>foy</w:t>
      </w:r>
      <w:proofErr w:type="spellEnd"/>
      <w:r>
        <w:rPr>
          <w:b/>
          <w:color w:val="FF0000"/>
          <w:lang w:val="nl-NL"/>
        </w:rPr>
        <w:t xml:space="preserve">, </w:t>
      </w:r>
      <w:r w:rsidRPr="00425E9D">
        <w:rPr>
          <w:b/>
          <w:color w:val="FF0000"/>
          <w:lang w:val="nl-NL"/>
        </w:rPr>
        <w:t xml:space="preserve">la </w:t>
      </w:r>
      <w:proofErr w:type="spellStart"/>
      <w:r w:rsidRPr="00425E9D">
        <w:rPr>
          <w:b/>
          <w:color w:val="FF0000"/>
          <w:lang w:val="nl-NL"/>
        </w:rPr>
        <w:t>loi</w:t>
      </w:r>
      <w:proofErr w:type="spellEnd"/>
      <w:r w:rsidRPr="00425E9D">
        <w:rPr>
          <w:b/>
          <w:color w:val="FF0000"/>
          <w:lang w:val="nl-NL"/>
        </w:rPr>
        <w:t xml:space="preserve"> de </w:t>
      </w:r>
      <w:proofErr w:type="spellStart"/>
      <w:r w:rsidRPr="00425E9D">
        <w:rPr>
          <w:b/>
          <w:color w:val="FF0000"/>
          <w:lang w:val="nl-NL"/>
        </w:rPr>
        <w:t>Dieu</w:t>
      </w:r>
      <w:proofErr w:type="spellEnd"/>
      <w:r w:rsidRPr="00425E9D">
        <w:rPr>
          <w:b/>
          <w:color w:val="FF0000"/>
          <w:lang w:val="nl-NL"/>
        </w:rPr>
        <w:t xml:space="preserve">, du Roy, de mes </w:t>
      </w:r>
      <w:proofErr w:type="spellStart"/>
      <w:r w:rsidRPr="00425E9D">
        <w:rPr>
          <w:b/>
          <w:color w:val="FF0000"/>
          <w:lang w:val="nl-NL"/>
        </w:rPr>
        <w:t>amis</w:t>
      </w:r>
      <w:proofErr w:type="spellEnd"/>
      <w:r w:rsidRPr="00425E9D">
        <w:rPr>
          <w:b/>
          <w:color w:val="FF0000"/>
          <w:lang w:val="nl-NL"/>
        </w:rPr>
        <w:t xml:space="preserve"> et </w:t>
      </w:r>
      <w:proofErr w:type="spellStart"/>
      <w:r w:rsidRPr="00425E9D">
        <w:rPr>
          <w:b/>
          <w:color w:val="FF0000"/>
          <w:lang w:val="nl-NL"/>
        </w:rPr>
        <w:t>moy</w:t>
      </w:r>
      <w:proofErr w:type="spellEnd"/>
      <w:r>
        <w:rPr>
          <w:lang w:val="nl-NL"/>
        </w:rPr>
        <w:t xml:space="preserve"> (ik zal de eer, het geloof en de wet van God, van de koning, van mijn vrienden en mij handhaven). </w:t>
      </w:r>
    </w:p>
    <w:sectPr w:rsidR="00425E9D" w:rsidSect="005A134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274C5C"/>
    <w:rsid w:val="00003D7E"/>
    <w:rsid w:val="000356AC"/>
    <w:rsid w:val="00243149"/>
    <w:rsid w:val="00274C5C"/>
    <w:rsid w:val="00377492"/>
    <w:rsid w:val="00425E9D"/>
    <w:rsid w:val="00497481"/>
    <w:rsid w:val="005A1344"/>
    <w:rsid w:val="0064091B"/>
    <w:rsid w:val="006525F2"/>
    <w:rsid w:val="007D0608"/>
    <w:rsid w:val="00865A04"/>
    <w:rsid w:val="00913E2B"/>
    <w:rsid w:val="009B58EB"/>
    <w:rsid w:val="009B7515"/>
    <w:rsid w:val="009E6261"/>
    <w:rsid w:val="00AA5B67"/>
    <w:rsid w:val="00B12DFE"/>
    <w:rsid w:val="00C40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13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97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title">
    <w:name w:val="inline_title"/>
    <w:basedOn w:val="Standaardalinea-lettertype"/>
    <w:rsid w:val="00497481"/>
  </w:style>
  <w:style w:type="character" w:styleId="Hyperlink">
    <w:name w:val="Hyperlink"/>
    <w:basedOn w:val="Standaardalinea-lettertype"/>
    <w:uiPriority w:val="99"/>
    <w:semiHidden/>
    <w:unhideWhenUsed/>
    <w:rsid w:val="00497481"/>
    <w:rPr>
      <w:color w:val="0000FF"/>
      <w:u w:val="single"/>
    </w:rPr>
  </w:style>
</w:styles>
</file>

<file path=word/webSettings.xml><?xml version="1.0" encoding="utf-8"?>
<w:webSettings xmlns:r="http://schemas.openxmlformats.org/officeDocument/2006/relationships" xmlns:w="http://schemas.openxmlformats.org/wordprocessingml/2006/main">
  <w:divs>
    <w:div w:id="61375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sencarta://view=ERSArticleView/id=1021545213/display=article" TargetMode="External"/><Relationship Id="rId3" Type="http://schemas.openxmlformats.org/officeDocument/2006/relationships/webSettings" Target="webSettings.xml"/><Relationship Id="rId7" Type="http://schemas.openxmlformats.org/officeDocument/2006/relationships/hyperlink" Target="msencarta://view=ERSArticleView/id=1021508181/display=artic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sencarta://view=ERSArticleView/id=1021514537/display=article" TargetMode="External"/><Relationship Id="rId11" Type="http://schemas.openxmlformats.org/officeDocument/2006/relationships/theme" Target="theme/theme1.xml"/><Relationship Id="rId5" Type="http://schemas.openxmlformats.org/officeDocument/2006/relationships/hyperlink" Target="msencarta://view=ERSArticleView/id=1021526162/display=article" TargetMode="External"/><Relationship Id="rId10" Type="http://schemas.openxmlformats.org/officeDocument/2006/relationships/fontTable" Target="fontTable.xml"/><Relationship Id="rId4" Type="http://schemas.openxmlformats.org/officeDocument/2006/relationships/hyperlink" Target="msencarta://view=ERSArticleView/id=1021546612/display=article" TargetMode="External"/><Relationship Id="rId9" Type="http://schemas.openxmlformats.org/officeDocument/2006/relationships/hyperlink" Target="msencarta://view=ERSArticleView/id=1021507988/display=articl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2</Pages>
  <Words>740</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12</cp:revision>
  <dcterms:created xsi:type="dcterms:W3CDTF">2012-06-13T18:07:00Z</dcterms:created>
  <dcterms:modified xsi:type="dcterms:W3CDTF">2012-08-14T07:16:00Z</dcterms:modified>
</cp:coreProperties>
</file>